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7DCA4873" w:rsidR="00CC4164" w:rsidRDefault="00CC4164" w:rsidP="00CC4164">
      <w:pPr>
        <w:jc w:val="center"/>
        <w:rPr>
          <w:b/>
          <w:sz w:val="28"/>
          <w:szCs w:val="28"/>
        </w:rPr>
      </w:pPr>
      <w:r>
        <w:rPr>
          <w:b/>
          <w:sz w:val="28"/>
          <w:szCs w:val="28"/>
        </w:rPr>
        <w:t>Faculty Council</w:t>
      </w:r>
    </w:p>
    <w:p w14:paraId="346D0292" w14:textId="6BD5A28F" w:rsidR="00CC4164" w:rsidRDefault="00CC4164" w:rsidP="00CC4164">
      <w:pPr>
        <w:spacing w:after="120"/>
        <w:jc w:val="center"/>
        <w:rPr>
          <w:b/>
          <w:sz w:val="24"/>
          <w:szCs w:val="24"/>
        </w:rPr>
      </w:pPr>
      <w:r>
        <w:rPr>
          <w:b/>
          <w:sz w:val="24"/>
          <w:szCs w:val="24"/>
        </w:rPr>
        <w:t xml:space="preserve">Minutes of </w:t>
      </w:r>
      <w:r w:rsidR="00E009DE">
        <w:rPr>
          <w:b/>
          <w:sz w:val="24"/>
          <w:szCs w:val="24"/>
        </w:rPr>
        <w:t>April 23</w:t>
      </w:r>
      <w:r>
        <w:rPr>
          <w:b/>
          <w:sz w:val="24"/>
          <w:szCs w:val="24"/>
        </w:rPr>
        <w:t>, 2020 Meeting</w:t>
      </w:r>
    </w:p>
    <w:p w14:paraId="55085F13" w14:textId="77777777" w:rsidR="00CC4164" w:rsidRDefault="00CC4164" w:rsidP="00CC4164">
      <w:pPr>
        <w:pBdr>
          <w:bottom w:val="double" w:sz="6" w:space="1" w:color="auto"/>
        </w:pBdr>
      </w:pPr>
    </w:p>
    <w:p w14:paraId="3D34330B" w14:textId="77777777" w:rsidR="00CC4164" w:rsidRDefault="00CC4164" w:rsidP="00CC4164">
      <w:pPr>
        <w:spacing w:after="120"/>
        <w:jc w:val="center"/>
        <w:rPr>
          <w:b/>
          <w:u w:val="single"/>
        </w:rPr>
      </w:pPr>
      <w:bookmarkStart w:id="0" w:name="_GoBack"/>
      <w:bookmarkEnd w:id="0"/>
      <w:r>
        <w:rPr>
          <w:b/>
          <w:u w:val="single"/>
        </w:rPr>
        <w:t>Voting Members Present</w:t>
      </w:r>
    </w:p>
    <w:p w14:paraId="1697105B" w14:textId="69E09C90" w:rsidR="00CC4164" w:rsidRDefault="00CC4164" w:rsidP="00CC4164">
      <w:r>
        <w:rPr>
          <w:b/>
        </w:rPr>
        <w:t>(Ex Officio)</w:t>
      </w:r>
      <w:r>
        <w:t xml:space="preserve">: Joel </w:t>
      </w:r>
      <w:proofErr w:type="spellStart"/>
      <w:r>
        <w:t>Avrin</w:t>
      </w:r>
      <w:proofErr w:type="spellEnd"/>
      <w:r>
        <w:t xml:space="preserve"> (President); Debra Smith (Secretary); Charles Bodkin (FEC, COB); </w:t>
      </w:r>
      <w:r w:rsidR="00C97314">
        <w:t xml:space="preserve">Jay Wu (FEC, COE); </w:t>
      </w:r>
      <w:r>
        <w:t xml:space="preserve">Susan McCarter (FEC, CHHS); Beth Whitaker (FEC, CLAS); </w:t>
      </w:r>
      <w:r w:rsidR="00C97314">
        <w:t>Ryan Harris</w:t>
      </w:r>
      <w:r w:rsidR="0078158C">
        <w:t xml:space="preserve"> (FEC, LIB); </w:t>
      </w:r>
      <w:r>
        <w:t xml:space="preserve">Phil Dubois (Chancellor); </w:t>
      </w:r>
      <w:r w:rsidR="00B50235">
        <w:t xml:space="preserve">Joan </w:t>
      </w:r>
      <w:proofErr w:type="spellStart"/>
      <w:r w:rsidR="00B50235">
        <w:t>Lorden</w:t>
      </w:r>
      <w:proofErr w:type="spellEnd"/>
      <w:r w:rsidR="00B50235">
        <w:t xml:space="preserve"> (Provost and Vice Chancellor for Academic Affairs); </w:t>
      </w:r>
      <w:r w:rsidR="00660E27">
        <w:t xml:space="preserve">Kevin Bailey (Vice Chancellor for Student Affairs); </w:t>
      </w:r>
      <w:r>
        <w:t xml:space="preserve">Jennifer Troyer (COB Interim Dean); </w:t>
      </w:r>
      <w:r w:rsidR="0078158C">
        <w:t xml:space="preserve">Fatma </w:t>
      </w:r>
      <w:proofErr w:type="spellStart"/>
      <w:r w:rsidR="0078158C">
        <w:t>Mili</w:t>
      </w:r>
      <w:proofErr w:type="spellEnd"/>
      <w:r w:rsidR="0078158C">
        <w:t xml:space="preserve"> </w:t>
      </w:r>
      <w:r>
        <w:t xml:space="preserve">(CCI Dean); </w:t>
      </w:r>
      <w:r w:rsidR="00660E27">
        <w:t xml:space="preserve">Catrine Tudor-Locke (CHHS Dean); </w:t>
      </w:r>
      <w:r>
        <w:t>Nancy Gutierrez (CLAS Dean); Tom Reynolds (Graduate School Dean); Anne Moore (Library Dean)</w:t>
      </w:r>
      <w:r w:rsidR="00660E27">
        <w:t xml:space="preserve">; John </w:t>
      </w:r>
      <w:proofErr w:type="spellStart"/>
      <w:r w:rsidR="00660E27">
        <w:t>Smail</w:t>
      </w:r>
      <w:proofErr w:type="spellEnd"/>
      <w:r w:rsidR="00660E27">
        <w:t xml:space="preserve"> (UCOL Dean)</w:t>
      </w:r>
    </w:p>
    <w:p w14:paraId="3C5B20FD" w14:textId="31D83F40" w:rsidR="00CC4164" w:rsidRDefault="00CC4164" w:rsidP="00CC4164">
      <w:r>
        <w:rPr>
          <w:b/>
        </w:rPr>
        <w:t>(Unit Representatives)</w:t>
      </w:r>
      <w:r>
        <w:t xml:space="preserve">: Debra Smith (AFRS); Dennis Ogburn (ANTH); </w:t>
      </w:r>
      <w:r w:rsidR="0078158C">
        <w:t>Kelly Carlson-</w:t>
      </w:r>
      <w:proofErr w:type="spellStart"/>
      <w:r w:rsidR="0078158C">
        <w:t>Reddig</w:t>
      </w:r>
      <w:proofErr w:type="spellEnd"/>
      <w:r w:rsidR="0078158C">
        <w:t xml:space="preserve"> (SOA); </w:t>
      </w:r>
      <w:r>
        <w:t xml:space="preserve">Cory Brouwer (BINF); Melanie Harris (BIOL); Ram Kumar (BISOM); Jay Troutman (CHEM); </w:t>
      </w:r>
      <w:r w:rsidR="00A540C2">
        <w:t>Melody Dixon-Brown</w:t>
      </w:r>
      <w:r>
        <w:t xml:space="preserve"> (COMM); </w:t>
      </w:r>
      <w:r w:rsidR="00A540C2">
        <w:t>Zbyszek Ras</w:t>
      </w:r>
      <w:r>
        <w:t xml:space="preserve"> (ITCS); </w:t>
      </w:r>
      <w:r w:rsidR="00A540C2">
        <w:t xml:space="preserve">Phyllis Post (CSLG); Sam DeWitt (CJUS); </w:t>
      </w:r>
      <w:r w:rsidR="00755E08">
        <w:t xml:space="preserve">Ayesha Sadaf (EDLD); </w:t>
      </w:r>
      <w:r>
        <w:t xml:space="preserve">Sukumar </w:t>
      </w:r>
      <w:proofErr w:type="spellStart"/>
      <w:r>
        <w:t>Kamalasadan</w:t>
      </w:r>
      <w:proofErr w:type="spellEnd"/>
      <w:r>
        <w:t xml:space="preserve"> (ETCM); </w:t>
      </w:r>
      <w:proofErr w:type="spellStart"/>
      <w:r>
        <w:t>Weimin</w:t>
      </w:r>
      <w:proofErr w:type="spellEnd"/>
      <w:r>
        <w:t xml:space="preserve"> Wang (ECGR); </w:t>
      </w:r>
      <w:r w:rsidR="00A540C2">
        <w:t xml:space="preserve">Bryn Chancellor (ENGL); </w:t>
      </w:r>
      <w:proofErr w:type="spellStart"/>
      <w:r w:rsidR="00A540C2">
        <w:t>Yilei</w:t>
      </w:r>
      <w:proofErr w:type="spellEnd"/>
      <w:r w:rsidR="00A540C2">
        <w:t xml:space="preserve"> Zhang (FINN); </w:t>
      </w:r>
      <w:r>
        <w:t xml:space="preserve">Craig Allan (GYES); Amal Khoury (GIAS); </w:t>
      </w:r>
      <w:r w:rsidR="00755E08">
        <w:t xml:space="preserve">Jeff </w:t>
      </w:r>
      <w:proofErr w:type="spellStart"/>
      <w:r w:rsidR="00755E08">
        <w:t>Barto</w:t>
      </w:r>
      <w:proofErr w:type="spellEnd"/>
      <w:r w:rsidR="00755E08">
        <w:t xml:space="preserve"> (KNES); </w:t>
      </w:r>
      <w:r>
        <w:t xml:space="preserve">David Boyd (LACS); </w:t>
      </w:r>
      <w:r w:rsidR="00004820">
        <w:t xml:space="preserve">Katie Howell (LIB); </w:t>
      </w:r>
      <w:r>
        <w:t xml:space="preserve">Karen Ford-Eickhoff (MGMT); </w:t>
      </w:r>
      <w:proofErr w:type="spellStart"/>
      <w:r w:rsidR="00A540C2">
        <w:t>Nima</w:t>
      </w:r>
      <w:proofErr w:type="spellEnd"/>
      <w:r w:rsidR="00A540C2">
        <w:t xml:space="preserve"> </w:t>
      </w:r>
      <w:proofErr w:type="spellStart"/>
      <w:r w:rsidR="00A540C2">
        <w:t>Jalali</w:t>
      </w:r>
      <w:proofErr w:type="spellEnd"/>
      <w:r>
        <w:t xml:space="preserve"> (MKTG); </w:t>
      </w:r>
      <w:proofErr w:type="spellStart"/>
      <w:r w:rsidR="00A540C2">
        <w:t>Shaoyu</w:t>
      </w:r>
      <w:proofErr w:type="spellEnd"/>
      <w:r w:rsidR="00A540C2">
        <w:t xml:space="preserve"> Li (MATH); </w:t>
      </w:r>
      <w:r w:rsidR="00755E08">
        <w:t xml:space="preserve">Regina </w:t>
      </w:r>
      <w:proofErr w:type="spellStart"/>
      <w:r w:rsidR="00755E08">
        <w:t>Vrikkis</w:t>
      </w:r>
      <w:proofErr w:type="spellEnd"/>
      <w:r w:rsidR="00755E08">
        <w:t xml:space="preserve"> (MEES); </w:t>
      </w:r>
      <w:r>
        <w:t xml:space="preserve">Warren </w:t>
      </w:r>
      <w:proofErr w:type="spellStart"/>
      <w:r>
        <w:t>DiBiase</w:t>
      </w:r>
      <w:proofErr w:type="spellEnd"/>
      <w:r>
        <w:t xml:space="preserve"> (MDSK); </w:t>
      </w:r>
      <w:r w:rsidR="00755E08">
        <w:t xml:space="preserve">Shawn Smith (MUSC); Kelly Powers </w:t>
      </w:r>
      <w:r>
        <w:t xml:space="preserve">(SON); </w:t>
      </w:r>
      <w:r w:rsidR="00A540C2">
        <w:t>Rick Moll</w:t>
      </w:r>
      <w:r>
        <w:t xml:space="preserve"> (PAS); </w:t>
      </w:r>
      <w:r w:rsidR="00A540C2">
        <w:t xml:space="preserve">Lisa Rasmussen (PHIL); </w:t>
      </w:r>
      <w:r>
        <w:t>Tsing-Hua Her (PHYS); J</w:t>
      </w:r>
      <w:r w:rsidR="00A540C2">
        <w:t>oshua Miller</w:t>
      </w:r>
      <w:r>
        <w:t xml:space="preserve"> (POLS); </w:t>
      </w:r>
      <w:r w:rsidR="00755E08">
        <w:t>Andrew Case</w:t>
      </w:r>
      <w:r>
        <w:t xml:space="preserve"> (PSYC); Lauren Wallace (PHS); </w:t>
      </w:r>
      <w:r w:rsidR="00755E08">
        <w:t>Maryann Mraz</w:t>
      </w:r>
      <w:r>
        <w:t xml:space="preserve"> (REEL); </w:t>
      </w:r>
      <w:r w:rsidR="00A540C2">
        <w:t xml:space="preserve">Kent </w:t>
      </w:r>
      <w:proofErr w:type="spellStart"/>
      <w:r w:rsidR="00A540C2">
        <w:t>Brintnall</w:t>
      </w:r>
      <w:proofErr w:type="spellEnd"/>
      <w:r w:rsidR="00A540C2">
        <w:t xml:space="preserve"> (RELS);  Suzanne Boyd (SOWK); Phil Rutledge (SOCY); </w:t>
      </w:r>
      <w:r>
        <w:t xml:space="preserve">Tonya </w:t>
      </w:r>
      <w:proofErr w:type="spellStart"/>
      <w:r>
        <w:t>Frevert</w:t>
      </w:r>
      <w:proofErr w:type="spellEnd"/>
      <w:r>
        <w:t xml:space="preserve"> (ITIS); </w:t>
      </w:r>
      <w:r w:rsidR="00755E08">
        <w:t>Kelly Anderson (</w:t>
      </w:r>
      <w:r>
        <w:t>SPED); David Fillmore (THEA); Amy Colombo (WRDS)</w:t>
      </w:r>
    </w:p>
    <w:p w14:paraId="0F0D7104" w14:textId="77777777" w:rsidR="00CC4164" w:rsidRDefault="00CC4164" w:rsidP="00CC4164">
      <w:pPr>
        <w:spacing w:after="120"/>
        <w:jc w:val="center"/>
        <w:rPr>
          <w:b/>
          <w:u w:val="single"/>
        </w:rPr>
      </w:pPr>
      <w:r>
        <w:rPr>
          <w:b/>
          <w:u w:val="single"/>
        </w:rPr>
        <w:t>Voting Members Absent</w:t>
      </w:r>
    </w:p>
    <w:p w14:paraId="11B55789" w14:textId="7E7B4A83" w:rsidR="00CC4164" w:rsidRDefault="00CC4164" w:rsidP="00CC4164">
      <w:r>
        <w:rPr>
          <w:b/>
        </w:rPr>
        <w:t>(Ex Officio)</w:t>
      </w:r>
      <w:r>
        <w:t xml:space="preserve">: Gretchen Alterowitz (FEC, COAA); Mohamed Shehab (FEC, CCI); Drew Polly (FEC, COED); Jen Hartman (FEC, CLAS); James Tabor (FEC, CLAS); Rick Tankersley (Vice Chancellor for Research and Economic Development); Brook Muller (COAA Dean); </w:t>
      </w:r>
      <w:r w:rsidR="0078158C">
        <w:t xml:space="preserve">Teresa Petty (COED Interim Dean); </w:t>
      </w:r>
      <w:r>
        <w:t>Robert Johnson (COE Dean)</w:t>
      </w:r>
    </w:p>
    <w:p w14:paraId="74EBD545" w14:textId="74A3F3CD" w:rsidR="00CC4164" w:rsidRDefault="00CC4164" w:rsidP="00CC4164">
      <w:r>
        <w:rPr>
          <w:b/>
        </w:rPr>
        <w:t>(Unit Representatives)</w:t>
      </w:r>
      <w:r>
        <w:t xml:space="preserve">: Paul </w:t>
      </w:r>
      <w:proofErr w:type="spellStart"/>
      <w:r>
        <w:t>Tanyi</w:t>
      </w:r>
      <w:proofErr w:type="spellEnd"/>
      <w:r>
        <w:t xml:space="preserve"> (ACCT); John </w:t>
      </w:r>
      <w:proofErr w:type="spellStart"/>
      <w:r>
        <w:t>Hukka</w:t>
      </w:r>
      <w:proofErr w:type="spellEnd"/>
      <w:r>
        <w:t xml:space="preserve"> (AERO); </w:t>
      </w:r>
      <w:r w:rsidR="00EE0836">
        <w:t xml:space="preserve">Bonnie Noble (ARTS); </w:t>
      </w:r>
      <w:r>
        <w:t xml:space="preserve">Brett Tempest (CEGR); Tamara Williams (DANC); </w:t>
      </w:r>
      <w:r w:rsidR="00A540C2">
        <w:t xml:space="preserve">Doug Hague (DTSC); Ellen Sewell (ECON); Dan Dupre (HIST); </w:t>
      </w:r>
      <w:r>
        <w:t xml:space="preserve">Stephan Hobbs (MSCI); </w:t>
      </w:r>
      <w:proofErr w:type="spellStart"/>
      <w:r>
        <w:t>Ertunga</w:t>
      </w:r>
      <w:proofErr w:type="spellEnd"/>
      <w:r>
        <w:t xml:space="preserve"> </w:t>
      </w:r>
      <w:proofErr w:type="spellStart"/>
      <w:r>
        <w:t>Ozelkan</w:t>
      </w:r>
      <w:proofErr w:type="spellEnd"/>
      <w:r>
        <w:t xml:space="preserve"> (SEEM)</w:t>
      </w:r>
    </w:p>
    <w:p w14:paraId="1661A23E" w14:textId="77777777" w:rsidR="00CC4164" w:rsidRDefault="00CC4164" w:rsidP="00CC4164">
      <w:pPr>
        <w:spacing w:after="120"/>
        <w:jc w:val="center"/>
        <w:rPr>
          <w:b/>
          <w:u w:val="single"/>
        </w:rPr>
      </w:pPr>
      <w:r>
        <w:rPr>
          <w:b/>
          <w:u w:val="single"/>
        </w:rPr>
        <w:t>Also Present (but Not Voting)</w:t>
      </w:r>
    </w:p>
    <w:p w14:paraId="3A99E6D6" w14:textId="71E48BEE" w:rsidR="00CC4164" w:rsidRDefault="00CC4164" w:rsidP="00CC4164">
      <w:pPr>
        <w:pBdr>
          <w:bottom w:val="double" w:sz="6" w:space="1" w:color="auto"/>
        </w:pBdr>
      </w:pPr>
      <w:r>
        <w:t xml:space="preserve">Leslie </w:t>
      </w:r>
      <w:proofErr w:type="spellStart"/>
      <w:r>
        <w:t>Zenk</w:t>
      </w:r>
      <w:proofErr w:type="spellEnd"/>
      <w:r>
        <w:t xml:space="preserve"> (Academic Affairs); </w:t>
      </w:r>
      <w:r w:rsidR="00B2159A">
        <w:t>Jay Raja</w:t>
      </w:r>
      <w:r w:rsidR="006E1CA6">
        <w:t xml:space="preserve"> </w:t>
      </w:r>
      <w:r>
        <w:t xml:space="preserve">(Academic Affairs); Matthew Wyse (Academic Affairs); </w:t>
      </w:r>
      <w:r w:rsidR="00B2159A">
        <w:t xml:space="preserve">Garvey Pyke </w:t>
      </w:r>
      <w:r>
        <w:t>(</w:t>
      </w:r>
      <w:r w:rsidR="00B2159A">
        <w:t>CTL</w:t>
      </w:r>
      <w:r>
        <w:t xml:space="preserve">); </w:t>
      </w:r>
      <w:r w:rsidR="00B2159A">
        <w:t>Kim Bradley (Chancellor’s Office); Cathy Blat (College of Engineering); Susan Sell (College of Health and Human Services); Tina McEntire (Enrollment Management); Kimberly Laney (Enrollment Management); Kim Harris (FAPSC Chair); Linda Swayne (Faculty Athletics Representative); Katherine Hall-Hertel</w:t>
      </w:r>
      <w:r w:rsidR="006E1CA6">
        <w:t xml:space="preserve"> </w:t>
      </w:r>
      <w:r>
        <w:t>(</w:t>
      </w:r>
      <w:r w:rsidR="006E1CA6">
        <w:t>Graduate School)</w:t>
      </w:r>
      <w:r>
        <w:t xml:space="preserve">; </w:t>
      </w:r>
      <w:r w:rsidR="00B2159A">
        <w:t>Jeff Wetherbee</w:t>
      </w:r>
      <w:r>
        <w:t xml:space="preserve"> (ITS); </w:t>
      </w:r>
      <w:proofErr w:type="spellStart"/>
      <w:r w:rsidR="00B2159A">
        <w:t>Jesh</w:t>
      </w:r>
      <w:proofErr w:type="spellEnd"/>
      <w:r w:rsidR="00B2159A">
        <w:t xml:space="preserve"> Humphrey (Legal Affairs); Janet Daniel</w:t>
      </w:r>
      <w:r w:rsidR="006E1CA6">
        <w:t xml:space="preserve"> (OASES); </w:t>
      </w:r>
      <w:r w:rsidR="00B2159A">
        <w:t xml:space="preserve">Jon Reece (Registrar); Olga </w:t>
      </w:r>
      <w:proofErr w:type="spellStart"/>
      <w:r w:rsidR="00B2159A">
        <w:t>Pogorelsky</w:t>
      </w:r>
      <w:proofErr w:type="spellEnd"/>
      <w:r w:rsidR="00B2159A">
        <w:t xml:space="preserve"> (Registrar’s Office); </w:t>
      </w:r>
      <w:proofErr w:type="spellStart"/>
      <w:r w:rsidR="00B2159A">
        <w:t>Tahlieah</w:t>
      </w:r>
      <w:proofErr w:type="spellEnd"/>
      <w:r w:rsidR="00B2159A">
        <w:t xml:space="preserve"> Sampson (Student Government</w:t>
      </w:r>
      <w:r>
        <w:t>)</w:t>
      </w:r>
    </w:p>
    <w:p w14:paraId="3D397011" w14:textId="77777777" w:rsidR="00CC4164" w:rsidRDefault="00CC4164" w:rsidP="00CC4164">
      <w:pPr>
        <w:pBdr>
          <w:bottom w:val="double" w:sz="6" w:space="1" w:color="auto"/>
        </w:pBdr>
      </w:pPr>
      <w:r>
        <w:t>(Attendance chart attached)</w:t>
      </w:r>
    </w:p>
    <w:p w14:paraId="5F8D0B39" w14:textId="77777777" w:rsidR="00CC4164" w:rsidRDefault="00CC4164" w:rsidP="00CC4164"/>
    <w:p w14:paraId="40F47BC0" w14:textId="77777777" w:rsidR="00CC4164" w:rsidRDefault="00CC4164" w:rsidP="00CC4164"/>
    <w:p w14:paraId="45742F24" w14:textId="09B545FE" w:rsidR="00CC4164" w:rsidRDefault="00CC4164" w:rsidP="00CC4164">
      <w:r>
        <w:t>The meeting began at 1:0</w:t>
      </w:r>
      <w:r w:rsidR="00CA0825">
        <w:t>3</w:t>
      </w:r>
      <w:r>
        <w:t xml:space="preserve"> P.M.</w:t>
      </w:r>
    </w:p>
    <w:p w14:paraId="168416F7" w14:textId="77777777" w:rsidR="00182B23" w:rsidRDefault="00182B23" w:rsidP="00182B23"/>
    <w:p w14:paraId="51B91C4F" w14:textId="7321D11B" w:rsidR="00182B23" w:rsidRDefault="00182B23" w:rsidP="00182B23">
      <w:pPr>
        <w:pStyle w:val="ListParagraph"/>
        <w:numPr>
          <w:ilvl w:val="0"/>
          <w:numId w:val="1"/>
        </w:numPr>
        <w:spacing w:line="256" w:lineRule="auto"/>
      </w:pPr>
      <w:r>
        <w:rPr>
          <w:b/>
        </w:rPr>
        <w:t>Minutes of the Previous Meeting of the Faculty Council.</w:t>
      </w:r>
      <w:r>
        <w:t xml:space="preserve">  No discussion ensued.  Ford-Eickhoff moved to approve the minutes.  </w:t>
      </w:r>
      <w:r w:rsidR="00692E05">
        <w:t xml:space="preserve">The motion was seconded.  </w:t>
      </w:r>
      <w:r>
        <w:rPr>
          <w:u w:val="single"/>
        </w:rPr>
        <w:t xml:space="preserve">The minutes for the </w:t>
      </w:r>
      <w:r w:rsidR="00692E05">
        <w:rPr>
          <w:u w:val="single"/>
        </w:rPr>
        <w:t>March 12</w:t>
      </w:r>
      <w:r>
        <w:rPr>
          <w:u w:val="single"/>
        </w:rPr>
        <w:t>, 2020 meeting were approved unanimously.</w:t>
      </w:r>
      <w:r>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578111AE" w14:textId="5C50E1B8" w:rsidR="00182B23" w:rsidRDefault="000E359A" w:rsidP="00182B23">
      <w:pPr>
        <w:pStyle w:val="ListParagraph"/>
        <w:numPr>
          <w:ilvl w:val="0"/>
          <w:numId w:val="1"/>
        </w:numPr>
        <w:spacing w:line="256" w:lineRule="auto"/>
      </w:pPr>
      <w:r>
        <w:rPr>
          <w:b/>
        </w:rPr>
        <w:t>Review of the Five-Year Academic Calendar</w:t>
      </w:r>
      <w:r w:rsidR="00182B23">
        <w:rPr>
          <w:b/>
        </w:rPr>
        <w:t>.</w:t>
      </w:r>
      <w:r w:rsidR="00182B23">
        <w:t xml:space="preserve">  </w:t>
      </w:r>
      <w:r>
        <w:t xml:space="preserve">Registrar Jon Reece explained the changes (highlighted in yellow) to the </w:t>
      </w:r>
      <w:r w:rsidR="00266182">
        <w:t xml:space="preserve">preliminarily approved 2020-2021 and 2022-2023 </w:t>
      </w:r>
      <w:r>
        <w:t xml:space="preserve">calendars.  </w:t>
      </w:r>
      <w:proofErr w:type="spellStart"/>
      <w:r w:rsidR="00266182">
        <w:t>Avrin</w:t>
      </w:r>
      <w:proofErr w:type="spellEnd"/>
      <w:r w:rsidR="00266182">
        <w:t xml:space="preserve"> asked if anyone had questions about the five-year academic calendar.  Hearing none, McCarter moved to approve.  DeWitt seconded the motion.  </w:t>
      </w:r>
      <w:r w:rsidR="00266182" w:rsidRPr="00BE31E1">
        <w:rPr>
          <w:u w:val="single"/>
        </w:rPr>
        <w:t xml:space="preserve">The motion to approve the Five-Year Academic Calendar and recommend </w:t>
      </w:r>
      <w:r w:rsidR="00BE31E1" w:rsidRPr="00BE31E1">
        <w:rPr>
          <w:u w:val="single"/>
        </w:rPr>
        <w:t xml:space="preserve">approval </w:t>
      </w:r>
      <w:r w:rsidR="00266182" w:rsidRPr="00BE31E1">
        <w:rPr>
          <w:u w:val="single"/>
        </w:rPr>
        <w:t>to the Chancellor</w:t>
      </w:r>
      <w:r w:rsidR="00BE31E1" w:rsidRPr="00BE31E1">
        <w:rPr>
          <w:u w:val="single"/>
        </w:rPr>
        <w:t xml:space="preserve"> was approved unanimously.</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5DA57F5E" w14:textId="741003A1" w:rsidR="003B34F5" w:rsidRDefault="00197D8D" w:rsidP="00182B23">
      <w:pPr>
        <w:pStyle w:val="ListParagraph"/>
        <w:numPr>
          <w:ilvl w:val="0"/>
          <w:numId w:val="1"/>
        </w:numPr>
        <w:spacing w:line="256" w:lineRule="auto"/>
      </w:pPr>
      <w:r>
        <w:rPr>
          <w:b/>
          <w:bCs/>
        </w:rPr>
        <w:t xml:space="preserve">Proposed changes to </w:t>
      </w:r>
      <w:r w:rsidR="00DE5E14">
        <w:rPr>
          <w:b/>
          <w:bCs/>
        </w:rPr>
        <w:t>Academic Advising P</w:t>
      </w:r>
      <w:r>
        <w:rPr>
          <w:b/>
          <w:bCs/>
        </w:rPr>
        <w:t xml:space="preserve">olicy.  </w:t>
      </w:r>
      <w:r w:rsidR="00560300">
        <w:t xml:space="preserve">Linda Swayne who has knowledge of FAPSC’s work on this policy spoke.  Swayne said the policy came before FAPSC as a part of a 7-year review.  Kim Harris, Chair of FAPSC, joined the virtual meeting and shared reasoning behind FAPSC’s recommended revisions.  </w:t>
      </w:r>
      <w:proofErr w:type="spellStart"/>
      <w:r w:rsidR="002F27C3">
        <w:t>Avrin</w:t>
      </w:r>
      <w:proofErr w:type="spellEnd"/>
      <w:r w:rsidR="002F27C3">
        <w:t xml:space="preserve"> mentioned an amendment suggestion by Lisa Walker to change the line “Students who are undeclared should seek advising from their assigned advisor in the University Advising Center” to “Students who are undeclared should seek advising from their assigned advisor in the University Advising Center</w:t>
      </w:r>
      <w:r w:rsidR="005F4F11">
        <w:t xml:space="preserve"> or the University Transfer Center</w:t>
      </w:r>
      <w:r w:rsidR="002F27C3">
        <w:t xml:space="preserve">”.  </w:t>
      </w:r>
      <w:r w:rsidR="005F4F11">
        <w:t xml:space="preserve">A motion to approve the amendment was made, seconded, and approved.  </w:t>
      </w:r>
      <w:r w:rsidR="001253DA">
        <w:t xml:space="preserve"> A motion to approve was made and seconded.  </w:t>
      </w:r>
      <w:r w:rsidRPr="00197D8D">
        <w:rPr>
          <w:u w:val="single"/>
        </w:rPr>
        <w:t xml:space="preserve">The motion to </w:t>
      </w:r>
      <w:r w:rsidR="005F4F11">
        <w:rPr>
          <w:u w:val="single"/>
        </w:rPr>
        <w:t xml:space="preserve">approve the proposed revisions to the Academic Advising Policy as amended was </w:t>
      </w:r>
      <w:r w:rsidRPr="00197D8D">
        <w:rPr>
          <w:u w:val="single"/>
        </w:rPr>
        <w:t>approved</w:t>
      </w:r>
      <w:r w:rsidR="005F4F11">
        <w:rPr>
          <w:u w:val="single"/>
        </w:rPr>
        <w:t xml:space="preserve"> </w:t>
      </w:r>
      <w:proofErr w:type="spellStart"/>
      <w:r w:rsidR="005F4F11">
        <w:rPr>
          <w:u w:val="single"/>
        </w:rPr>
        <w:t>unanimoulsy</w:t>
      </w:r>
      <w:proofErr w:type="spellEnd"/>
      <w:r w:rsidRPr="00197D8D">
        <w:rPr>
          <w:u w:val="single"/>
        </w:rPr>
        <w:t>.</w:t>
      </w:r>
    </w:p>
    <w:p w14:paraId="18CF7854" w14:textId="39E42217" w:rsidR="00197D8D" w:rsidRDefault="00197D8D" w:rsidP="00197D8D">
      <w:pPr>
        <w:pStyle w:val="ListParagraph"/>
      </w:pPr>
    </w:p>
    <w:p w14:paraId="7FFC8C91" w14:textId="77777777" w:rsidR="00802ACD" w:rsidRDefault="00802ACD" w:rsidP="00197D8D">
      <w:pPr>
        <w:pStyle w:val="ListParagraph"/>
      </w:pPr>
    </w:p>
    <w:p w14:paraId="1381FF2F" w14:textId="6CD1AF6D" w:rsidR="00D45CA1" w:rsidRPr="00802ACD" w:rsidRDefault="00197D8D" w:rsidP="00D45CA1">
      <w:pPr>
        <w:pStyle w:val="ListParagraph"/>
        <w:numPr>
          <w:ilvl w:val="0"/>
          <w:numId w:val="1"/>
        </w:numPr>
        <w:spacing w:line="256" w:lineRule="auto"/>
      </w:pPr>
      <w:r>
        <w:rPr>
          <w:b/>
          <w:bCs/>
        </w:rPr>
        <w:t xml:space="preserve">Proposed </w:t>
      </w:r>
      <w:r w:rsidR="00CC59CF">
        <w:rPr>
          <w:b/>
          <w:bCs/>
        </w:rPr>
        <w:t>changes to Classroom Attendance Policy</w:t>
      </w:r>
      <w:r>
        <w:rPr>
          <w:b/>
          <w:bCs/>
        </w:rPr>
        <w:t xml:space="preserve">.  </w:t>
      </w:r>
      <w:r w:rsidR="00CC59CF">
        <w:t xml:space="preserve">Linda Swayne shared the background on the proposed revisions.  </w:t>
      </w:r>
      <w:r w:rsidR="00F542D2">
        <w:t xml:space="preserve">The proposed amendments in the Google Doc were discussed.  It was suggested </w:t>
      </w:r>
      <w:proofErr w:type="spellStart"/>
      <w:r w:rsidR="00F542D2">
        <w:t>Vrikkis</w:t>
      </w:r>
      <w:proofErr w:type="spellEnd"/>
      <w:r w:rsidR="00F542D2">
        <w:t xml:space="preserve"> change her suggestion into a formal amendment.  A motion to skip this agenda item for now and come back to it later in the meeting was made.  Khoury seconded the motion.  The motion was approved.  [See agenda item #4 following agenda item #6].</w:t>
      </w:r>
    </w:p>
    <w:p w14:paraId="01227D87" w14:textId="77777777" w:rsidR="00802ACD" w:rsidRDefault="00802ACD" w:rsidP="00802ACD">
      <w:pPr>
        <w:spacing w:line="256" w:lineRule="auto"/>
      </w:pPr>
    </w:p>
    <w:p w14:paraId="501C5F38" w14:textId="7A2A6A4C" w:rsidR="00197D8D" w:rsidRPr="00802ACD" w:rsidRDefault="00B03713" w:rsidP="00182B23">
      <w:pPr>
        <w:pStyle w:val="ListParagraph"/>
        <w:numPr>
          <w:ilvl w:val="0"/>
          <w:numId w:val="1"/>
        </w:numPr>
        <w:spacing w:line="256" w:lineRule="auto"/>
      </w:pPr>
      <w:r>
        <w:rPr>
          <w:b/>
          <w:bCs/>
        </w:rPr>
        <w:t xml:space="preserve">Proposed changes to </w:t>
      </w:r>
      <w:r w:rsidR="00267AD7">
        <w:rPr>
          <w:b/>
          <w:bCs/>
        </w:rPr>
        <w:t>Baccalaureate Degree Progression Policy</w:t>
      </w:r>
      <w:r>
        <w:rPr>
          <w:b/>
          <w:bCs/>
        </w:rPr>
        <w:t xml:space="preserve">.  </w:t>
      </w:r>
      <w:r w:rsidR="00267AD7">
        <w:t xml:space="preserve">Provost </w:t>
      </w:r>
      <w:proofErr w:type="spellStart"/>
      <w:r w:rsidR="00267AD7">
        <w:t>Lorden</w:t>
      </w:r>
      <w:proofErr w:type="spellEnd"/>
      <w:r w:rsidR="00267AD7">
        <w:t xml:space="preserve"> said her understanding was Faculty Council previously tabled this agenda item over concern that the new summer semester would change faculty workload and/or require faculty to teach in summer.  </w:t>
      </w:r>
      <w:proofErr w:type="spellStart"/>
      <w:r w:rsidR="00267AD7">
        <w:t>Lorden</w:t>
      </w:r>
      <w:proofErr w:type="spellEnd"/>
      <w:r w:rsidR="00267AD7">
        <w:t xml:space="preserve"> said this will not change faculty workload or faculty 9-month contracts.  This will not require faculty to teach in summer.  The primary driver of this change was </w:t>
      </w:r>
      <w:proofErr w:type="spellStart"/>
      <w:r w:rsidR="00267AD7">
        <w:t>simplying</w:t>
      </w:r>
      <w:proofErr w:type="spellEnd"/>
      <w:r w:rsidR="00267AD7">
        <w:t xml:space="preserve"> financial aid for summer.  </w:t>
      </w:r>
      <w:proofErr w:type="spellStart"/>
      <w:r w:rsidR="00267AD7">
        <w:t>Avrin</w:t>
      </w:r>
      <w:proofErr w:type="spellEnd"/>
      <w:r w:rsidR="00267AD7">
        <w:t xml:space="preserve"> reminded that there is a </w:t>
      </w:r>
      <w:proofErr w:type="gramStart"/>
      <w:r w:rsidR="00267AD7">
        <w:t>14 credit</w:t>
      </w:r>
      <w:proofErr w:type="gramEnd"/>
      <w:r w:rsidR="00267AD7">
        <w:t xml:space="preserve"> hour cap on the full summer semester, but no automatic way to limit to 7 credit hours per summer half-term.  </w:t>
      </w:r>
      <w:proofErr w:type="spellStart"/>
      <w:r w:rsidR="00267AD7">
        <w:t>Lorden</w:t>
      </w:r>
      <w:proofErr w:type="spellEnd"/>
      <w:r w:rsidR="00267AD7">
        <w:t xml:space="preserve"> said we have the Registrar’s Office reach out to students who register for over 7 credit hours in a summer half-term and explain to them that this is a half-term and the colleges advise the students.  </w:t>
      </w:r>
      <w:proofErr w:type="spellStart"/>
      <w:r w:rsidR="00267AD7">
        <w:t>Avrin</w:t>
      </w:r>
      <w:proofErr w:type="spellEnd"/>
      <w:r w:rsidR="00267AD7">
        <w:t xml:space="preserve"> </w:t>
      </w:r>
      <w:r w:rsidR="00C873C7">
        <w:t xml:space="preserve">mentioned discussion on </w:t>
      </w:r>
      <w:r w:rsidR="00C873C7">
        <w:lastRenderedPageBreak/>
        <w:t xml:space="preserve">Google Doc.  </w:t>
      </w:r>
      <w:proofErr w:type="spellStart"/>
      <w:r w:rsidR="00C873C7">
        <w:t>Smail</w:t>
      </w:r>
      <w:proofErr w:type="spellEnd"/>
      <w:r w:rsidR="00C873C7">
        <w:t xml:space="preserve"> said the issue is enforcement.  Banner cannot enforce a cap in part of term.  College offices and departments would have to find the students over the cap and then deregister them.  Tough for us to choose which course to drop them from.  Dixon-Brown said she supports the proposed amendment by Ford-Eickhoff in the Google Doc.  </w:t>
      </w:r>
      <w:r w:rsidR="00662E9A">
        <w:t xml:space="preserve">The proposed amendment changes “Students should not enroll in more than 7 credits in a summer half term” to “Students are not permitted to enroll in more than 7 credits in a summer half term, unless advance approval is received from the dean of the student’s major college.”  </w:t>
      </w:r>
      <w:proofErr w:type="spellStart"/>
      <w:r w:rsidR="00C873C7">
        <w:t>Avrin</w:t>
      </w:r>
      <w:proofErr w:type="spellEnd"/>
      <w:r w:rsidR="00C873C7">
        <w:t xml:space="preserve"> said the Registrar’s Office was able to identify the students over 7 credit hours.  They cannot block them from taking over 7 credit hours, but c</w:t>
      </w:r>
      <w:r w:rsidR="00662E9A">
        <w:t xml:space="preserve">ould </w:t>
      </w:r>
      <w:r w:rsidR="00C873C7">
        <w:t xml:space="preserve">an advising hold </w:t>
      </w:r>
      <w:r w:rsidR="00662E9A">
        <w:t>b</w:t>
      </w:r>
      <w:r w:rsidR="00C873C7">
        <w:t xml:space="preserve">e triggered?  Reece said the Registrar’s Office is fine with the proposed amendment.  Without a tool to stop students from over registering, a policy with teeth/authority would help advisors tells students they cannot register for over 7 credit hours.  The report the Registrar’s Office can run can be filtered by specific colleges, departments, majors, etc.  The Registrar’s Office is working on a statement that will be delivered to these students that registered for more than 7 credit hours.  Dixon-Brown moved to amend.  </w:t>
      </w:r>
      <w:r w:rsidR="00F16BB8">
        <w:t xml:space="preserve">Whitaker seconded the motion.  The amendment was approved.  Dixon-Brown moved to approve the proposal as amended.  </w:t>
      </w:r>
      <w:proofErr w:type="spellStart"/>
      <w:r w:rsidR="00F16BB8">
        <w:t>Vrikkis</w:t>
      </w:r>
      <w:proofErr w:type="spellEnd"/>
      <w:r w:rsidR="00F16BB8">
        <w:t xml:space="preserve"> seconded the motion.  </w:t>
      </w:r>
      <w:r w:rsidR="00DC3A69" w:rsidRPr="00DC3A69">
        <w:rPr>
          <w:u w:val="single"/>
        </w:rPr>
        <w:t xml:space="preserve">The motion to approve </w:t>
      </w:r>
      <w:r w:rsidR="00F16BB8">
        <w:rPr>
          <w:u w:val="single"/>
        </w:rPr>
        <w:t xml:space="preserve">the proposed </w:t>
      </w:r>
      <w:r w:rsidR="00DC3A69" w:rsidRPr="00DC3A69">
        <w:rPr>
          <w:u w:val="single"/>
        </w:rPr>
        <w:t xml:space="preserve">revisions to </w:t>
      </w:r>
      <w:r w:rsidR="00F16BB8">
        <w:rPr>
          <w:u w:val="single"/>
        </w:rPr>
        <w:t xml:space="preserve">Baccalaureate Degree Progression Policy, as amended, </w:t>
      </w:r>
      <w:r w:rsidR="00DC3A69" w:rsidRPr="00DC3A69">
        <w:rPr>
          <w:u w:val="single"/>
        </w:rPr>
        <w:t>was approved unanimously.</w:t>
      </w:r>
    </w:p>
    <w:p w14:paraId="6E434BBD" w14:textId="77777777" w:rsidR="00802ACD" w:rsidRDefault="00802ACD" w:rsidP="00802ACD">
      <w:pPr>
        <w:spacing w:line="256" w:lineRule="auto"/>
      </w:pPr>
    </w:p>
    <w:p w14:paraId="7F11E647" w14:textId="2224D75D" w:rsidR="00DC3A69" w:rsidRPr="00802ACD" w:rsidRDefault="00D36C9F" w:rsidP="00182B23">
      <w:pPr>
        <w:pStyle w:val="ListParagraph"/>
        <w:numPr>
          <w:ilvl w:val="0"/>
          <w:numId w:val="1"/>
        </w:numPr>
        <w:spacing w:line="256" w:lineRule="auto"/>
      </w:pPr>
      <w:r w:rsidRPr="00D36C9F">
        <w:rPr>
          <w:b/>
          <w:bCs/>
        </w:rPr>
        <w:t xml:space="preserve">Proposed changes to </w:t>
      </w:r>
      <w:r w:rsidR="00256498">
        <w:rPr>
          <w:b/>
          <w:bCs/>
        </w:rPr>
        <w:t>Registration Policy</w:t>
      </w:r>
      <w:r w:rsidRPr="00D36C9F">
        <w:rPr>
          <w:b/>
          <w:bCs/>
        </w:rPr>
        <w:t>.</w:t>
      </w:r>
      <w:r>
        <w:t xml:space="preserve">  </w:t>
      </w:r>
      <w:r w:rsidR="00256498">
        <w:t xml:space="preserve">Miller </w:t>
      </w:r>
      <w:r>
        <w:t xml:space="preserve">moved to approve.  </w:t>
      </w:r>
      <w:r w:rsidR="00256498">
        <w:t xml:space="preserve">McCarter </w:t>
      </w:r>
      <w:r>
        <w:t xml:space="preserve">seconded the motion.  </w:t>
      </w:r>
      <w:r w:rsidRPr="00D36C9F">
        <w:rPr>
          <w:u w:val="single"/>
        </w:rPr>
        <w:t xml:space="preserve">The motion to approve revisions to the </w:t>
      </w:r>
      <w:r w:rsidR="00256498">
        <w:rPr>
          <w:u w:val="single"/>
        </w:rPr>
        <w:t>Registration Policy</w:t>
      </w:r>
      <w:r w:rsidRPr="00D36C9F">
        <w:rPr>
          <w:u w:val="single"/>
        </w:rPr>
        <w:t xml:space="preserve"> was approved unanimously.</w:t>
      </w:r>
    </w:p>
    <w:p w14:paraId="4B8DF378" w14:textId="1E648A42" w:rsidR="00802ACD" w:rsidRDefault="00802ACD" w:rsidP="00802ACD">
      <w:pPr>
        <w:spacing w:line="256" w:lineRule="auto"/>
      </w:pPr>
    </w:p>
    <w:p w14:paraId="1218CCDD" w14:textId="6815D761" w:rsidR="007C5DAA" w:rsidRDefault="007C5DAA" w:rsidP="00386F0F">
      <w:pPr>
        <w:spacing w:line="256" w:lineRule="auto"/>
        <w:ind w:left="360" w:hanging="360"/>
        <w:rPr>
          <w:u w:val="single"/>
        </w:rPr>
      </w:pPr>
      <w:r>
        <w:t xml:space="preserve">4.    </w:t>
      </w:r>
      <w:proofErr w:type="spellStart"/>
      <w:r w:rsidR="00C22973" w:rsidRPr="00386F0F">
        <w:rPr>
          <w:b/>
          <w:bCs/>
        </w:rPr>
        <w:t>Vrikkis</w:t>
      </w:r>
      <w:proofErr w:type="spellEnd"/>
      <w:r w:rsidR="00C22973" w:rsidRPr="00386F0F">
        <w:rPr>
          <w:b/>
          <w:bCs/>
        </w:rPr>
        <w:t xml:space="preserve"> made a motion </w:t>
      </w:r>
      <w:r w:rsidRPr="00386F0F">
        <w:rPr>
          <w:b/>
          <w:bCs/>
        </w:rPr>
        <w:t>to comeback to agenda item #4.</w:t>
      </w:r>
      <w:r>
        <w:t xml:space="preserve">  Tudor-Locke seconded the motion.  The motion was approved.  </w:t>
      </w:r>
      <w:proofErr w:type="spellStart"/>
      <w:r>
        <w:t>Vrikkis</w:t>
      </w:r>
      <w:proofErr w:type="spellEnd"/>
      <w:r>
        <w:t xml:space="preserve"> read the proposed amendment in the Google Doc</w:t>
      </w:r>
      <w:r w:rsidR="00D35F16">
        <w:t xml:space="preserve">.  </w:t>
      </w:r>
      <w:r w:rsidR="004B5218">
        <w:t xml:space="preserve">The proposed amendment suggests changing </w:t>
      </w:r>
      <w:r w:rsidR="00D35F16">
        <w:t xml:space="preserve">the statement </w:t>
      </w:r>
      <w:r>
        <w:t>“</w:t>
      </w:r>
      <w:r w:rsidR="00D35F16">
        <w:t>Students who receive an excused absence shall be allowed to take an examination or complete an assignment scheduled within a reasonable time, as determined by the instructor, after the absence occurs” to “Students who receive an excused absence shall be afforded the opportunity to earn full credit for the missed exam or assignment within a reasonable time</w:t>
      </w:r>
      <w:r w:rsidR="00C22973">
        <w:t>frame</w:t>
      </w:r>
      <w:r w:rsidR="00D35F16">
        <w:t xml:space="preserve"> as determined by the instructor”.</w:t>
      </w:r>
      <w:r w:rsidR="00C22973">
        <w:t xml:space="preserve">  And the statement, “The instructor may impose appropriate academic penalties if the student fails to satisfactorily complete the assignment or examination within a reasonable timeframe after the absence” should be changed to “The instructor may impose appropriate academic penalties if the student fails to satisfactorily complete the assignment or examination within a reasonable timeframe”.</w:t>
      </w:r>
      <w:r w:rsidR="0012576A">
        <w:t xml:space="preserve">  Dewitt moved to approve the amendments.  Tudor-Lock seconded the motion.  The amendments were approved.  Whitaker moved to approve the revisions to the Classroom Attendance Policy as amended.  Dewitt seconded the motion.  </w:t>
      </w:r>
      <w:r w:rsidR="0012576A" w:rsidRPr="0012576A">
        <w:rPr>
          <w:u w:val="single"/>
        </w:rPr>
        <w:t>The motion to approve revisions to the Classroom Attendance Policy, as amended, was approved unanimously.</w:t>
      </w:r>
    </w:p>
    <w:p w14:paraId="4538DB7B" w14:textId="77777777" w:rsidR="00386F0F" w:rsidRDefault="00386F0F" w:rsidP="00386F0F">
      <w:pPr>
        <w:spacing w:line="256" w:lineRule="auto"/>
        <w:ind w:left="360" w:hanging="360"/>
      </w:pPr>
    </w:p>
    <w:p w14:paraId="49509034" w14:textId="77777777" w:rsidR="00CA1288" w:rsidRDefault="000A04E0" w:rsidP="00182B23">
      <w:pPr>
        <w:pStyle w:val="ListParagraph"/>
        <w:numPr>
          <w:ilvl w:val="0"/>
          <w:numId w:val="1"/>
        </w:numPr>
        <w:spacing w:line="256" w:lineRule="auto"/>
      </w:pPr>
      <w:r>
        <w:rPr>
          <w:b/>
          <w:bCs/>
        </w:rPr>
        <w:t>Report of the Chancellor</w:t>
      </w:r>
      <w:r w:rsidR="0078092D" w:rsidRPr="0078092D">
        <w:rPr>
          <w:b/>
          <w:bCs/>
        </w:rPr>
        <w:t>.</w:t>
      </w:r>
      <w:r w:rsidR="0078092D">
        <w:t xml:space="preserve">  </w:t>
      </w:r>
      <w:r w:rsidR="00CA1288">
        <w:t>Chancellor Dubois gave the following report:</w:t>
      </w:r>
    </w:p>
    <w:p w14:paraId="088FF892" w14:textId="77777777" w:rsidR="00CA1288" w:rsidRDefault="00CA1288" w:rsidP="00CA1288">
      <w:pPr>
        <w:pStyle w:val="ListParagraph"/>
        <w:numPr>
          <w:ilvl w:val="0"/>
          <w:numId w:val="4"/>
        </w:numPr>
        <w:spacing w:line="256" w:lineRule="auto"/>
      </w:pPr>
      <w:r>
        <w:t>The chancellor search is now at the Board of Governors for next week’s vote.  The new chancellor might start on July 1, but we do not know the start date yet.</w:t>
      </w:r>
    </w:p>
    <w:p w14:paraId="5CF332A8" w14:textId="54ADAA1E" w:rsidR="00CA1288" w:rsidRDefault="00CA1288" w:rsidP="00CA1288">
      <w:pPr>
        <w:pStyle w:val="ListParagraph"/>
        <w:numPr>
          <w:ilvl w:val="0"/>
          <w:numId w:val="4"/>
        </w:numPr>
        <w:spacing w:line="256" w:lineRule="auto"/>
      </w:pPr>
      <w:r>
        <w:lastRenderedPageBreak/>
        <w:t xml:space="preserve">Day of </w:t>
      </w:r>
      <w:r w:rsidR="008570F5">
        <w:t>Remembrance</w:t>
      </w:r>
      <w:r>
        <w:t xml:space="preserve"> will be a virtual event.  It will be a </w:t>
      </w:r>
      <w:r w:rsidR="008570F5">
        <w:t>30-minute</w:t>
      </w:r>
      <w:r>
        <w:t xml:space="preserve"> performance starting at 5:10 pm on April 30</w:t>
      </w:r>
      <w:r w:rsidRPr="00CA1288">
        <w:rPr>
          <w:vertAlign w:val="superscript"/>
        </w:rPr>
        <w:t>th</w:t>
      </w:r>
      <w:r>
        <w:t xml:space="preserve"> and running to 5:40pm.</w:t>
      </w:r>
    </w:p>
    <w:p w14:paraId="7B8FD3D8" w14:textId="6E756997" w:rsidR="00CA1288" w:rsidRDefault="00CA1288" w:rsidP="00CA1288">
      <w:pPr>
        <w:pStyle w:val="ListParagraph"/>
        <w:numPr>
          <w:ilvl w:val="0"/>
          <w:numId w:val="4"/>
        </w:numPr>
        <w:spacing w:line="256" w:lineRule="auto"/>
      </w:pPr>
      <w:r>
        <w:t>There will be a streamed version of commencement.</w:t>
      </w:r>
    </w:p>
    <w:p w14:paraId="2960A983" w14:textId="75548982" w:rsidR="00CA1288" w:rsidRDefault="00CA1288" w:rsidP="00CA1288">
      <w:pPr>
        <w:pStyle w:val="ListParagraph"/>
        <w:numPr>
          <w:ilvl w:val="0"/>
          <w:numId w:val="4"/>
        </w:numPr>
        <w:spacing w:line="256" w:lineRule="auto"/>
      </w:pPr>
      <w:r>
        <w:t xml:space="preserve">We are doing scenario planning for how to handle fall semester due to coronavirus.  The scenario planning involves best case, middle case, and </w:t>
      </w:r>
      <w:proofErr w:type="gramStart"/>
      <w:r>
        <w:t>worst case</w:t>
      </w:r>
      <w:proofErr w:type="gramEnd"/>
      <w:r>
        <w:t xml:space="preserve"> scenarios.  Absent a vaccine most people will not want a full campus.  One option is to start fall semester 3 weeks late, which will push everything back included the following spring semester.  The middle case scenario involves starting on time, but starting online and transitioning back to face-to-face instruction later in the semester.</w:t>
      </w:r>
    </w:p>
    <w:p w14:paraId="472C2C6C" w14:textId="760576F2" w:rsidR="00CA1288" w:rsidRDefault="00CA1288" w:rsidP="00CA1288">
      <w:pPr>
        <w:pStyle w:val="ListParagraph"/>
        <w:numPr>
          <w:ilvl w:val="0"/>
          <w:numId w:val="4"/>
        </w:numPr>
        <w:spacing w:line="256" w:lineRule="auto"/>
      </w:pPr>
      <w:r>
        <w:t>Student fees pay for on-campus services, if the students do not have access to these services, we probably should not charge those specific fees.</w:t>
      </w:r>
    </w:p>
    <w:p w14:paraId="4AB1124E" w14:textId="32497EF3" w:rsidR="00CA1288" w:rsidRDefault="00CA1288" w:rsidP="00CA1288">
      <w:pPr>
        <w:pStyle w:val="ListParagraph"/>
        <w:numPr>
          <w:ilvl w:val="0"/>
          <w:numId w:val="4"/>
        </w:numPr>
        <w:spacing w:line="256" w:lineRule="auto"/>
      </w:pPr>
      <w:r>
        <w:t>Unfortunately, many are predicting a surge of cases to come in Mecklenburg County in June.</w:t>
      </w:r>
    </w:p>
    <w:p w14:paraId="4897EED8" w14:textId="7404226E" w:rsidR="00CA1288" w:rsidRDefault="00CA1288" w:rsidP="008570F5">
      <w:pPr>
        <w:spacing w:line="256" w:lineRule="auto"/>
        <w:ind w:left="360"/>
      </w:pPr>
      <w:r>
        <w:t>Dubois said he’d like to thank the faculty for all their support over the years and asked for questions.</w:t>
      </w:r>
    </w:p>
    <w:p w14:paraId="5DA9DD48" w14:textId="5F4008EE" w:rsidR="00CA1288" w:rsidRDefault="00CA1288" w:rsidP="008570F5">
      <w:pPr>
        <w:spacing w:line="256" w:lineRule="auto"/>
        <w:ind w:left="360"/>
      </w:pPr>
      <w:r w:rsidRPr="008570F5">
        <w:rPr>
          <w:b/>
          <w:bCs/>
        </w:rPr>
        <w:t>Q:</w:t>
      </w:r>
      <w:r>
        <w:t xml:space="preserve"> </w:t>
      </w:r>
      <w:r w:rsidR="003063DB">
        <w:t>Whitaker – Could we utilize a mixed approach?  Have more classes offered online than usual for students not wanting to come back and move small classes into large classrooms to allow for social distancing.</w:t>
      </w:r>
    </w:p>
    <w:p w14:paraId="36A38AA6" w14:textId="357D7BA9" w:rsidR="003063DB" w:rsidRDefault="003063DB" w:rsidP="008570F5">
      <w:pPr>
        <w:spacing w:line="256" w:lineRule="auto"/>
        <w:ind w:left="360"/>
      </w:pPr>
      <w:r w:rsidRPr="008570F5">
        <w:rPr>
          <w:b/>
          <w:bCs/>
        </w:rPr>
        <w:t>A:</w:t>
      </w:r>
      <w:r>
        <w:t xml:space="preserve"> We are discussing maybe taking half the seats out of classrooms and then alternating weekly the student who attend in person and the students who attend virtually.  We are thinking through all scenarios.  Might make hand sanitizer and masks available in every classroom.</w:t>
      </w:r>
    </w:p>
    <w:p w14:paraId="29FDE108" w14:textId="561D0DF3" w:rsidR="003063DB" w:rsidRDefault="003063DB" w:rsidP="008570F5">
      <w:pPr>
        <w:spacing w:line="256" w:lineRule="auto"/>
        <w:ind w:left="360"/>
      </w:pPr>
      <w:r w:rsidRPr="008570F5">
        <w:rPr>
          <w:b/>
          <w:bCs/>
        </w:rPr>
        <w:t>Q:</w:t>
      </w:r>
      <w:r>
        <w:t xml:space="preserve"> Carlson-</w:t>
      </w:r>
      <w:proofErr w:type="spellStart"/>
      <w:r>
        <w:t>Reddig</w:t>
      </w:r>
      <w:proofErr w:type="spellEnd"/>
      <w:r>
        <w:t xml:space="preserve"> – A </w:t>
      </w:r>
      <w:r w:rsidR="008570F5">
        <w:t>3-week</w:t>
      </w:r>
      <w:r>
        <w:t xml:space="preserve"> delay does not sound like a lot of time.  Why would </w:t>
      </w:r>
      <w:proofErr w:type="gramStart"/>
      <w:r>
        <w:t>3 week</w:t>
      </w:r>
      <w:proofErr w:type="gramEnd"/>
      <w:r>
        <w:t xml:space="preserve"> delay be that much better?</w:t>
      </w:r>
    </w:p>
    <w:p w14:paraId="2124F711" w14:textId="2C56509F" w:rsidR="003063DB" w:rsidRDefault="003063DB" w:rsidP="008570F5">
      <w:pPr>
        <w:spacing w:line="256" w:lineRule="auto"/>
        <w:ind w:left="360"/>
      </w:pPr>
      <w:r w:rsidRPr="008570F5">
        <w:rPr>
          <w:b/>
          <w:bCs/>
        </w:rPr>
        <w:t>A:</w:t>
      </w:r>
      <w:r>
        <w:t xml:space="preserve"> </w:t>
      </w:r>
      <w:r w:rsidR="008570F5">
        <w:t>The 3-week delay would allow us to delay fall as much as possible without overlapping with summer.  Some students want a residential program and will not enroll if we do not offer this.</w:t>
      </w:r>
    </w:p>
    <w:p w14:paraId="2B71E353" w14:textId="2AF7596A" w:rsidR="00D36C9F" w:rsidRPr="00802ACD" w:rsidRDefault="008570F5" w:rsidP="00463124">
      <w:pPr>
        <w:spacing w:line="256" w:lineRule="auto"/>
        <w:ind w:left="360"/>
      </w:pPr>
      <w:r w:rsidRPr="008570F5">
        <w:rPr>
          <w:b/>
          <w:bCs/>
        </w:rPr>
        <w:t>A:</w:t>
      </w:r>
      <w:r>
        <w:t xml:space="preserve"> </w:t>
      </w:r>
      <w:proofErr w:type="spellStart"/>
      <w:r>
        <w:t>Lorden</w:t>
      </w:r>
      <w:proofErr w:type="spellEnd"/>
      <w:r>
        <w:t xml:space="preserve"> – A lot of students do not have good access to online services.  The longer we delay the more information we can receive on how to provide adequate classes. </w:t>
      </w:r>
    </w:p>
    <w:p w14:paraId="72C90C6C" w14:textId="77777777" w:rsidR="00802ACD" w:rsidRDefault="00802ACD" w:rsidP="00802ACD">
      <w:pPr>
        <w:pStyle w:val="ListParagraph"/>
      </w:pPr>
    </w:p>
    <w:p w14:paraId="4E642415" w14:textId="77777777" w:rsidR="00802ACD" w:rsidRDefault="00802ACD" w:rsidP="00802ACD">
      <w:pPr>
        <w:pStyle w:val="ListParagraph"/>
        <w:spacing w:line="256" w:lineRule="auto"/>
        <w:ind w:left="360"/>
      </w:pPr>
    </w:p>
    <w:p w14:paraId="18E93987" w14:textId="77777777" w:rsidR="00E84A54" w:rsidRPr="00E84A54" w:rsidRDefault="00511AB3" w:rsidP="008570F5">
      <w:pPr>
        <w:pStyle w:val="ListParagraph"/>
        <w:numPr>
          <w:ilvl w:val="0"/>
          <w:numId w:val="1"/>
        </w:numPr>
        <w:spacing w:line="256" w:lineRule="auto"/>
        <w:rPr>
          <w:b/>
          <w:bCs/>
        </w:rPr>
      </w:pPr>
      <w:r w:rsidRPr="003063DB">
        <w:rPr>
          <w:b/>
          <w:bCs/>
        </w:rPr>
        <w:t xml:space="preserve">Report of the </w:t>
      </w:r>
      <w:r w:rsidR="00463124">
        <w:rPr>
          <w:b/>
          <w:bCs/>
        </w:rPr>
        <w:t>Provost</w:t>
      </w:r>
      <w:r w:rsidRPr="003063DB">
        <w:rPr>
          <w:b/>
          <w:bCs/>
        </w:rPr>
        <w:t xml:space="preserve">.  </w:t>
      </w:r>
      <w:r w:rsidR="00463124">
        <w:t xml:space="preserve">Provost </w:t>
      </w:r>
      <w:proofErr w:type="spellStart"/>
      <w:r w:rsidR="00463124">
        <w:t>Lorden</w:t>
      </w:r>
      <w:proofErr w:type="spellEnd"/>
      <w:r w:rsidR="00E84A54">
        <w:t xml:space="preserve"> gave a brief report due to meeting time remaining:</w:t>
      </w:r>
    </w:p>
    <w:p w14:paraId="54B473E8" w14:textId="77777777" w:rsidR="00E84A54" w:rsidRPr="00E84A54" w:rsidRDefault="00E84A54" w:rsidP="00E84A54">
      <w:pPr>
        <w:pStyle w:val="ListParagraph"/>
        <w:numPr>
          <w:ilvl w:val="0"/>
          <w:numId w:val="5"/>
        </w:numPr>
        <w:spacing w:line="256" w:lineRule="auto"/>
        <w:rPr>
          <w:b/>
          <w:bCs/>
        </w:rPr>
      </w:pPr>
      <w:r>
        <w:t>We see that less students are taking a “W” or “WE” than usual.  Perhaps this is because of the option to take a “P”.</w:t>
      </w:r>
    </w:p>
    <w:p w14:paraId="1721A6F0" w14:textId="77777777" w:rsidR="00E84A54" w:rsidRPr="00E84A54" w:rsidRDefault="00E84A54" w:rsidP="00E84A54">
      <w:pPr>
        <w:pStyle w:val="ListParagraph"/>
        <w:numPr>
          <w:ilvl w:val="0"/>
          <w:numId w:val="5"/>
        </w:numPr>
        <w:spacing w:line="256" w:lineRule="auto"/>
        <w:rPr>
          <w:b/>
          <w:bCs/>
        </w:rPr>
      </w:pPr>
      <w:r>
        <w:t>I appreciate what the faculty have done with this quick pivot to online teaching.  Very impressive.</w:t>
      </w:r>
    </w:p>
    <w:p w14:paraId="7F4B8C8E" w14:textId="62A0809B" w:rsidR="00202555" w:rsidRPr="003063DB" w:rsidRDefault="00E84A54" w:rsidP="00E84A54">
      <w:pPr>
        <w:pStyle w:val="ListParagraph"/>
        <w:numPr>
          <w:ilvl w:val="0"/>
          <w:numId w:val="5"/>
        </w:numPr>
        <w:spacing w:line="256" w:lineRule="auto"/>
        <w:rPr>
          <w:b/>
          <w:bCs/>
        </w:rPr>
      </w:pPr>
      <w:r>
        <w:t>We are soon concluding three big position searches.  Two dean positions will be before the board on May 4</w:t>
      </w:r>
      <w:r w:rsidRPr="00E84A54">
        <w:rPr>
          <w:vertAlign w:val="superscript"/>
        </w:rPr>
        <w:t>th</w:t>
      </w:r>
      <w:r>
        <w:t>.</w:t>
      </w:r>
    </w:p>
    <w:p w14:paraId="35AF4F7B" w14:textId="77777777" w:rsidR="00802ACD" w:rsidRDefault="00802ACD" w:rsidP="00802ACD">
      <w:pPr>
        <w:spacing w:line="256" w:lineRule="auto"/>
      </w:pPr>
    </w:p>
    <w:p w14:paraId="4575C382" w14:textId="3019F81F" w:rsidR="00802ACD" w:rsidRDefault="004A5A2C" w:rsidP="00802ACD">
      <w:pPr>
        <w:pStyle w:val="ListParagraph"/>
        <w:numPr>
          <w:ilvl w:val="0"/>
          <w:numId w:val="1"/>
        </w:numPr>
        <w:spacing w:line="256" w:lineRule="auto"/>
      </w:pPr>
      <w:r w:rsidRPr="004A5A2C">
        <w:rPr>
          <w:b/>
          <w:bCs/>
        </w:rPr>
        <w:t>Report of the Pr</w:t>
      </w:r>
      <w:r w:rsidR="00E84A54">
        <w:rPr>
          <w:b/>
          <w:bCs/>
        </w:rPr>
        <w:t>esident</w:t>
      </w:r>
      <w:r w:rsidRPr="004A5A2C">
        <w:rPr>
          <w:b/>
          <w:bCs/>
        </w:rPr>
        <w:t>.</w:t>
      </w:r>
      <w:r>
        <w:t xml:space="preserve">  </w:t>
      </w:r>
      <w:r w:rsidR="00E84A54">
        <w:t xml:space="preserve">President </w:t>
      </w:r>
      <w:proofErr w:type="spellStart"/>
      <w:r w:rsidR="00E84A54">
        <w:t>Avrin</w:t>
      </w:r>
      <w:proofErr w:type="spellEnd"/>
      <w:r w:rsidR="00E84A54">
        <w:t xml:space="preserve"> thanked the Provost for her leadership and mentioned this was the last Faculty Council meeting of the academic year</w:t>
      </w:r>
      <w:r>
        <w:t>.</w:t>
      </w:r>
    </w:p>
    <w:p w14:paraId="15BB86F6" w14:textId="77777777" w:rsidR="00802ACD" w:rsidRDefault="00802ACD" w:rsidP="00802ACD">
      <w:pPr>
        <w:pStyle w:val="ListParagraph"/>
      </w:pPr>
    </w:p>
    <w:p w14:paraId="0A81197D" w14:textId="77777777" w:rsidR="00802ACD" w:rsidRDefault="00802ACD" w:rsidP="00802ACD">
      <w:pPr>
        <w:pStyle w:val="ListParagraph"/>
        <w:spacing w:line="256" w:lineRule="auto"/>
        <w:ind w:left="360"/>
      </w:pPr>
    </w:p>
    <w:p w14:paraId="33011B7E" w14:textId="5906DA4D" w:rsidR="004A5A2C" w:rsidRDefault="00E84A54" w:rsidP="00182B23">
      <w:pPr>
        <w:pStyle w:val="ListParagraph"/>
        <w:numPr>
          <w:ilvl w:val="0"/>
          <w:numId w:val="1"/>
        </w:numPr>
        <w:spacing w:line="256" w:lineRule="auto"/>
      </w:pPr>
      <w:r>
        <w:rPr>
          <w:b/>
          <w:bCs/>
        </w:rPr>
        <w:lastRenderedPageBreak/>
        <w:t>New Business</w:t>
      </w:r>
      <w:r w:rsidR="004A5A2C" w:rsidRPr="004A5A2C">
        <w:rPr>
          <w:b/>
          <w:bCs/>
        </w:rPr>
        <w:t>.</w:t>
      </w:r>
      <w:r w:rsidR="004A5A2C">
        <w:t xml:space="preserve">  No</w:t>
      </w:r>
      <w:r>
        <w:t>ne</w:t>
      </w:r>
      <w:r w:rsidR="004A5A2C">
        <w:t>.</w:t>
      </w:r>
    </w:p>
    <w:p w14:paraId="5207BDE0" w14:textId="77777777" w:rsidR="00802ACD" w:rsidRDefault="00802ACD" w:rsidP="00802ACD">
      <w:pPr>
        <w:spacing w:line="256" w:lineRule="auto"/>
      </w:pPr>
    </w:p>
    <w:p w14:paraId="06575E82" w14:textId="7C265DA6" w:rsidR="009C0B45" w:rsidRDefault="00E84A54" w:rsidP="009C0B45">
      <w:r>
        <w:t xml:space="preserve">Dewitt moved to </w:t>
      </w:r>
      <w:r w:rsidR="009C0B45">
        <w:t xml:space="preserve">adjourn.  </w:t>
      </w:r>
      <w:r>
        <w:t>Carlson-</w:t>
      </w:r>
      <w:proofErr w:type="spellStart"/>
      <w:r>
        <w:t>Reddig</w:t>
      </w:r>
      <w:proofErr w:type="spellEnd"/>
      <w:r w:rsidR="009C0B45">
        <w:t xml:space="preserve"> seconded.  Meeting adjourned.</w:t>
      </w:r>
    </w:p>
    <w:p w14:paraId="60D152C1" w14:textId="77777777" w:rsidR="009C0B45" w:rsidRDefault="009C0B45" w:rsidP="009C0B45"/>
    <w:p w14:paraId="5960926C" w14:textId="77777777" w:rsidR="009C0B45" w:rsidRDefault="009C0B45" w:rsidP="009C0B45">
      <w:r>
        <w:t>Minutes submitted by Matthew Wyse, Faculty Governance Assistant</w:t>
      </w:r>
    </w:p>
    <w:p w14:paraId="652CD68D" w14:textId="1E0915E0" w:rsidR="00FA6A08" w:rsidRDefault="009C0B45" w:rsidP="0084348D">
      <w:pPr>
        <w:spacing w:line="256" w:lineRule="auto"/>
      </w:pPr>
      <w:r>
        <w:t>(Attendance chart attached)</w:t>
      </w:r>
    </w:p>
    <w:p w14:paraId="796536F7" w14:textId="0B5379CF" w:rsidR="0070019E" w:rsidRDefault="0070019E"/>
    <w:p w14:paraId="3BDB42E1" w14:textId="723CBCDF" w:rsidR="00584DA1" w:rsidRDefault="00584DA1"/>
    <w:p w14:paraId="3E8227CA" w14:textId="223D4BF3" w:rsidR="004A1BDA" w:rsidRDefault="004A1BDA"/>
    <w:p w14:paraId="24975B68" w14:textId="5D9A6C1D" w:rsidR="004A1BDA" w:rsidRDefault="004A1BDA"/>
    <w:p w14:paraId="08326B61" w14:textId="114E2FB9" w:rsidR="004A1BDA" w:rsidRDefault="004A1BDA"/>
    <w:p w14:paraId="7F898A9E" w14:textId="5A97DB5D" w:rsidR="004A1BDA" w:rsidRDefault="004A1BDA"/>
    <w:p w14:paraId="0EC76451" w14:textId="12602FA0" w:rsidR="004A1BDA" w:rsidRDefault="004A1BDA"/>
    <w:p w14:paraId="0F0FC972" w14:textId="6BAFD65B" w:rsidR="004A1BDA" w:rsidRDefault="004A1BDA"/>
    <w:p w14:paraId="53BF46E3" w14:textId="6C0F469B" w:rsidR="004A1BDA" w:rsidRDefault="004A1BDA"/>
    <w:p w14:paraId="2114A7D7" w14:textId="30779C94" w:rsidR="004A1BDA" w:rsidRDefault="004A1BDA"/>
    <w:p w14:paraId="77BE9974" w14:textId="6611E01D" w:rsidR="004A1BDA" w:rsidRDefault="004A1BDA"/>
    <w:p w14:paraId="56CFA4CE" w14:textId="76F25EBB" w:rsidR="004A1BDA" w:rsidRDefault="004A1BDA"/>
    <w:p w14:paraId="4B291B5A" w14:textId="030B296F" w:rsidR="004A1BDA" w:rsidRDefault="004A1BDA"/>
    <w:p w14:paraId="5E4143B7" w14:textId="08CFACC3" w:rsidR="004A1BDA" w:rsidRDefault="004A1BDA"/>
    <w:p w14:paraId="222360D3" w14:textId="42464A08" w:rsidR="004A1BDA" w:rsidRDefault="004A1BDA"/>
    <w:p w14:paraId="1D92E468" w14:textId="275138E8" w:rsidR="004A1BDA" w:rsidRDefault="004A1BDA"/>
    <w:p w14:paraId="7200EEED" w14:textId="28DAE15A" w:rsidR="004A1BDA" w:rsidRDefault="004A1BDA"/>
    <w:p w14:paraId="7003F8DB" w14:textId="74B5AD0C" w:rsidR="004A1BDA" w:rsidRDefault="004A1BDA"/>
    <w:p w14:paraId="78BCA077" w14:textId="7764DFDA" w:rsidR="00785314" w:rsidRDefault="00785314"/>
    <w:p w14:paraId="73EC9A50" w14:textId="56E8F376" w:rsidR="00785314" w:rsidRDefault="00785314"/>
    <w:p w14:paraId="41D0CE35" w14:textId="0283A704" w:rsidR="00785314" w:rsidRDefault="00785314"/>
    <w:p w14:paraId="0FAAFD2D" w14:textId="2DBF6E15" w:rsidR="00785314" w:rsidRDefault="00785314"/>
    <w:p w14:paraId="23EEF818" w14:textId="77777777" w:rsidR="00785314" w:rsidRDefault="00785314"/>
    <w:tbl>
      <w:tblPr>
        <w:tblW w:w="10271" w:type="dxa"/>
        <w:tblInd w:w="123" w:type="dxa"/>
        <w:tblLook w:val="04A0" w:firstRow="1" w:lastRow="0" w:firstColumn="1" w:lastColumn="0" w:noHBand="0" w:noVBand="1"/>
      </w:tblPr>
      <w:tblGrid>
        <w:gridCol w:w="3751"/>
        <w:gridCol w:w="2345"/>
        <w:gridCol w:w="915"/>
        <w:gridCol w:w="2345"/>
        <w:gridCol w:w="915"/>
      </w:tblGrid>
      <w:tr w:rsidR="004A1BDA" w14:paraId="32C8954F" w14:textId="77777777" w:rsidTr="004A1BD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97C289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5B2D0EE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6AA09D29"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2EBA1C6A"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4E0E547"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4A1BDA" w14:paraId="7E7C429A" w14:textId="77777777" w:rsidTr="004A1BD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5414BA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3A397507"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94B503B"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6951B4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14E31B81"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01401DD"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1A982EC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Joel Avrin</w:t>
            </w:r>
          </w:p>
        </w:tc>
        <w:tc>
          <w:tcPr>
            <w:tcW w:w="915" w:type="dxa"/>
            <w:tcBorders>
              <w:top w:val="nil"/>
              <w:left w:val="nil"/>
              <w:bottom w:val="single" w:sz="4" w:space="0" w:color="auto"/>
              <w:right w:val="single" w:sz="4" w:space="0" w:color="auto"/>
            </w:tcBorders>
            <w:shd w:val="clear" w:color="auto" w:fill="D9D9D9"/>
            <w:noWrap/>
            <w:vAlign w:val="bottom"/>
            <w:hideMark/>
          </w:tcPr>
          <w:p w14:paraId="5B46C083"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445448A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70735DD1"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75DEA921" w14:textId="77777777" w:rsidTr="004A1BDA">
        <w:trPr>
          <w:trHeight w:val="287"/>
        </w:trPr>
        <w:tc>
          <w:tcPr>
            <w:tcW w:w="3751" w:type="dxa"/>
            <w:tcBorders>
              <w:top w:val="nil"/>
              <w:left w:val="single" w:sz="4" w:space="0" w:color="auto"/>
              <w:bottom w:val="single" w:sz="4" w:space="0" w:color="auto"/>
              <w:right w:val="single" w:sz="4" w:space="0" w:color="auto"/>
            </w:tcBorders>
            <w:noWrap/>
            <w:vAlign w:val="bottom"/>
            <w:hideMark/>
          </w:tcPr>
          <w:p w14:paraId="67A2F20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Past President</w:t>
            </w:r>
          </w:p>
        </w:tc>
        <w:tc>
          <w:tcPr>
            <w:tcW w:w="2345" w:type="dxa"/>
            <w:tcBorders>
              <w:top w:val="nil"/>
              <w:left w:val="nil"/>
              <w:bottom w:val="single" w:sz="4" w:space="0" w:color="auto"/>
              <w:right w:val="single" w:sz="4" w:space="0" w:color="auto"/>
            </w:tcBorders>
            <w:noWrap/>
            <w:vAlign w:val="bottom"/>
            <w:hideMark/>
          </w:tcPr>
          <w:p w14:paraId="712B483C" w14:textId="77777777" w:rsidR="004A1BDA" w:rsidRDefault="004A1BDA">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15" w:type="dxa"/>
            <w:tcBorders>
              <w:top w:val="nil"/>
              <w:left w:val="nil"/>
              <w:bottom w:val="single" w:sz="4" w:space="0" w:color="auto"/>
              <w:right w:val="single" w:sz="4" w:space="0" w:color="auto"/>
            </w:tcBorders>
            <w:noWrap/>
            <w:vAlign w:val="bottom"/>
            <w:hideMark/>
          </w:tcPr>
          <w:p w14:paraId="247F1C43" w14:textId="77777777" w:rsidR="004A1BDA" w:rsidRDefault="004A1BDA">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noWrap/>
            <w:vAlign w:val="bottom"/>
            <w:hideMark/>
          </w:tcPr>
          <w:p w14:paraId="3B6BF08F"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noWrap/>
            <w:vAlign w:val="bottom"/>
            <w:hideMark/>
          </w:tcPr>
          <w:p w14:paraId="36F87CF6" w14:textId="77777777" w:rsidR="004A1BDA" w:rsidRDefault="004A1BDA">
            <w:pPr>
              <w:rPr>
                <w:rFonts w:ascii="Calibri" w:eastAsia="Times New Roman" w:hAnsi="Calibri" w:cs="Calibri"/>
                <w:color w:val="000000"/>
              </w:rPr>
            </w:pPr>
          </w:p>
        </w:tc>
      </w:tr>
      <w:tr w:rsidR="004A1BDA" w14:paraId="1410F1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0B46EE"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AD00B0" w14:textId="77777777" w:rsidR="004A1BDA" w:rsidRDefault="004A1BD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02CE4" w14:textId="77777777" w:rsidR="004A1BDA" w:rsidRDefault="004A1BD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C6EF35"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D3AFED" w14:textId="77777777" w:rsidR="004A1BDA" w:rsidRDefault="004A1BDA">
            <w:pPr>
              <w:spacing w:after="0"/>
              <w:rPr>
                <w:rFonts w:ascii="Calibri" w:eastAsia="Times New Roman" w:hAnsi="Calibri" w:cs="Calibri"/>
                <w:color w:val="000000"/>
              </w:rPr>
            </w:pPr>
          </w:p>
        </w:tc>
      </w:tr>
      <w:tr w:rsidR="004A1BDA" w14:paraId="13EEBAF8"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6911D7B1"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noWrap/>
            <w:vAlign w:val="bottom"/>
            <w:hideMark/>
          </w:tcPr>
          <w:p w14:paraId="6C8CA253" w14:textId="77777777" w:rsidR="004A1BDA" w:rsidRDefault="004A1BDA">
            <w:pPr>
              <w:spacing w:after="0" w:line="240" w:lineRule="auto"/>
              <w:rPr>
                <w:rFonts w:ascii="Calibri" w:eastAsia="Times New Roman" w:hAnsi="Calibri" w:cs="Calibri"/>
              </w:rPr>
            </w:pPr>
            <w:r>
              <w:rPr>
                <w:rFonts w:ascii="Calibri" w:eastAsia="Times New Roman" w:hAnsi="Calibri" w:cs="Calibri"/>
              </w:rPr>
              <w:t>Gretchen Alterowitz</w:t>
            </w:r>
          </w:p>
        </w:tc>
        <w:tc>
          <w:tcPr>
            <w:tcW w:w="915" w:type="dxa"/>
            <w:tcBorders>
              <w:top w:val="nil"/>
              <w:left w:val="nil"/>
              <w:bottom w:val="single" w:sz="4" w:space="0" w:color="auto"/>
              <w:right w:val="single" w:sz="4" w:space="0" w:color="auto"/>
            </w:tcBorders>
            <w:noWrap/>
            <w:vAlign w:val="bottom"/>
            <w:hideMark/>
          </w:tcPr>
          <w:p w14:paraId="6A3C421C" w14:textId="77777777" w:rsidR="004A1BDA" w:rsidRDefault="004A1BDA">
            <w:pPr>
              <w:rPr>
                <w:rFonts w:ascii="Calibri" w:eastAsia="Times New Roman" w:hAnsi="Calibri" w:cs="Calibri"/>
              </w:rPr>
            </w:pPr>
          </w:p>
        </w:tc>
        <w:tc>
          <w:tcPr>
            <w:tcW w:w="2345" w:type="dxa"/>
            <w:tcBorders>
              <w:top w:val="nil"/>
              <w:left w:val="nil"/>
              <w:bottom w:val="single" w:sz="4" w:space="0" w:color="auto"/>
              <w:right w:val="single" w:sz="4" w:space="0" w:color="auto"/>
            </w:tcBorders>
            <w:noWrap/>
            <w:vAlign w:val="bottom"/>
            <w:hideMark/>
          </w:tcPr>
          <w:p w14:paraId="24C1250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rPr>
              <w:t>Angela Rajagopalan</w:t>
            </w:r>
          </w:p>
        </w:tc>
        <w:tc>
          <w:tcPr>
            <w:tcW w:w="915" w:type="dxa"/>
            <w:tcBorders>
              <w:top w:val="nil"/>
              <w:left w:val="nil"/>
              <w:bottom w:val="single" w:sz="4" w:space="0" w:color="auto"/>
              <w:right w:val="single" w:sz="4" w:space="0" w:color="auto"/>
            </w:tcBorders>
            <w:noWrap/>
            <w:vAlign w:val="bottom"/>
            <w:hideMark/>
          </w:tcPr>
          <w:p w14:paraId="20B67D39" w14:textId="77777777" w:rsidR="004A1BDA" w:rsidRDefault="004A1BDA">
            <w:pPr>
              <w:rPr>
                <w:rFonts w:ascii="Calibri" w:eastAsia="Times New Roman" w:hAnsi="Calibri" w:cs="Calibri"/>
                <w:color w:val="000000"/>
              </w:rPr>
            </w:pPr>
          </w:p>
        </w:tc>
      </w:tr>
      <w:tr w:rsidR="004A1BDA" w14:paraId="42C8B4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887659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0D51B6EA"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Charles Bodkin</w:t>
            </w:r>
          </w:p>
        </w:tc>
        <w:tc>
          <w:tcPr>
            <w:tcW w:w="915" w:type="dxa"/>
            <w:tcBorders>
              <w:top w:val="nil"/>
              <w:left w:val="nil"/>
              <w:bottom w:val="single" w:sz="4" w:space="0" w:color="auto"/>
              <w:right w:val="single" w:sz="4" w:space="0" w:color="auto"/>
            </w:tcBorders>
            <w:shd w:val="clear" w:color="auto" w:fill="D9D9D9"/>
            <w:noWrap/>
            <w:vAlign w:val="bottom"/>
            <w:hideMark/>
          </w:tcPr>
          <w:p w14:paraId="12E2ED0D" w14:textId="77777777" w:rsidR="004A1BDA" w:rsidRDefault="004A1BD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6ACCE7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Chandra Subramaniam</w:t>
            </w:r>
          </w:p>
        </w:tc>
        <w:tc>
          <w:tcPr>
            <w:tcW w:w="915" w:type="dxa"/>
            <w:tcBorders>
              <w:top w:val="nil"/>
              <w:left w:val="nil"/>
              <w:bottom w:val="single" w:sz="4" w:space="0" w:color="auto"/>
              <w:right w:val="single" w:sz="4" w:space="0" w:color="auto"/>
            </w:tcBorders>
            <w:shd w:val="clear" w:color="auto" w:fill="D9D9D9"/>
            <w:noWrap/>
            <w:vAlign w:val="bottom"/>
            <w:hideMark/>
          </w:tcPr>
          <w:p w14:paraId="4E7A3ED1" w14:textId="77777777" w:rsidR="004A1BDA" w:rsidRDefault="004A1BDA">
            <w:pPr>
              <w:rPr>
                <w:rFonts w:ascii="Calibri" w:eastAsia="Times New Roman" w:hAnsi="Calibri" w:cs="Calibri"/>
                <w:color w:val="000000"/>
              </w:rPr>
            </w:pPr>
          </w:p>
        </w:tc>
      </w:tr>
      <w:tr w:rsidR="004A1BDA" w14:paraId="11C42A42"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8C5B8F6"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nil"/>
              <w:left w:val="nil"/>
              <w:bottom w:val="single" w:sz="4" w:space="0" w:color="auto"/>
              <w:right w:val="single" w:sz="4" w:space="0" w:color="auto"/>
            </w:tcBorders>
            <w:noWrap/>
            <w:vAlign w:val="bottom"/>
            <w:hideMark/>
          </w:tcPr>
          <w:p w14:paraId="44558B9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Mohamed Shehab</w:t>
            </w:r>
          </w:p>
        </w:tc>
        <w:tc>
          <w:tcPr>
            <w:tcW w:w="915" w:type="dxa"/>
            <w:tcBorders>
              <w:top w:val="nil"/>
              <w:left w:val="nil"/>
              <w:bottom w:val="single" w:sz="4" w:space="0" w:color="auto"/>
              <w:right w:val="single" w:sz="4" w:space="0" w:color="auto"/>
            </w:tcBorders>
            <w:noWrap/>
            <w:vAlign w:val="bottom"/>
            <w:hideMark/>
          </w:tcPr>
          <w:p w14:paraId="20D9BC23" w14:textId="77777777" w:rsidR="004A1BDA" w:rsidRDefault="004A1BDA">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noWrap/>
            <w:vAlign w:val="bottom"/>
            <w:hideMark/>
          </w:tcPr>
          <w:p w14:paraId="5C1343BC" w14:textId="77777777" w:rsidR="004A1BDA" w:rsidRDefault="004A1BDA">
            <w:pPr>
              <w:spacing w:after="0" w:line="240" w:lineRule="auto"/>
              <w:rPr>
                <w:rFonts w:ascii="Calibri" w:eastAsia="Times New Roman" w:hAnsi="Calibri" w:cs="Calibri"/>
              </w:rPr>
            </w:pPr>
            <w:r>
              <w:rPr>
                <w:rFonts w:ascii="Calibri" w:eastAsia="Times New Roman" w:hAnsi="Calibri" w:cs="Calibri"/>
              </w:rPr>
              <w:t>Srinivas Akella</w:t>
            </w:r>
          </w:p>
        </w:tc>
        <w:tc>
          <w:tcPr>
            <w:tcW w:w="915" w:type="dxa"/>
            <w:tcBorders>
              <w:top w:val="nil"/>
              <w:left w:val="nil"/>
              <w:bottom w:val="single" w:sz="4" w:space="0" w:color="auto"/>
              <w:right w:val="single" w:sz="4" w:space="0" w:color="auto"/>
            </w:tcBorders>
            <w:noWrap/>
            <w:vAlign w:val="bottom"/>
            <w:hideMark/>
          </w:tcPr>
          <w:p w14:paraId="6A1A65E6"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4A1BDA" w14:paraId="2B81A648"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D95E99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nil"/>
              <w:left w:val="nil"/>
              <w:bottom w:val="single" w:sz="4" w:space="0" w:color="auto"/>
              <w:right w:val="single" w:sz="4" w:space="0" w:color="auto"/>
            </w:tcBorders>
            <w:shd w:val="clear" w:color="auto" w:fill="D9D9D9"/>
            <w:noWrap/>
            <w:vAlign w:val="bottom"/>
            <w:hideMark/>
          </w:tcPr>
          <w:p w14:paraId="6B2E0D01" w14:textId="77777777" w:rsidR="004A1BDA" w:rsidRDefault="004A1BDA">
            <w:pPr>
              <w:spacing w:after="0" w:line="240" w:lineRule="auto"/>
              <w:rPr>
                <w:rFonts w:ascii="Calibri" w:eastAsia="Times New Roman" w:hAnsi="Calibri" w:cs="Calibri"/>
              </w:rPr>
            </w:pPr>
            <w:r>
              <w:rPr>
                <w:rFonts w:ascii="Calibri" w:eastAsia="Times New Roman" w:hAnsi="Calibri" w:cs="Calibri"/>
                <w:iCs/>
              </w:rPr>
              <w:t>Drew Polly</w:t>
            </w:r>
          </w:p>
        </w:tc>
        <w:tc>
          <w:tcPr>
            <w:tcW w:w="915" w:type="dxa"/>
            <w:tcBorders>
              <w:top w:val="nil"/>
              <w:left w:val="nil"/>
              <w:bottom w:val="single" w:sz="4" w:space="0" w:color="auto"/>
              <w:right w:val="single" w:sz="4" w:space="0" w:color="auto"/>
            </w:tcBorders>
            <w:shd w:val="clear" w:color="auto" w:fill="D9D9D9"/>
            <w:noWrap/>
            <w:vAlign w:val="bottom"/>
            <w:hideMark/>
          </w:tcPr>
          <w:p w14:paraId="60B5DB71" w14:textId="77777777" w:rsidR="004A1BDA" w:rsidRDefault="004A1BDA">
            <w:pPr>
              <w:rPr>
                <w:rFonts w:ascii="Calibri" w:eastAsia="Times New Roman" w:hAnsi="Calibri" w:cs="Calibri"/>
              </w:rPr>
            </w:pPr>
          </w:p>
        </w:tc>
        <w:tc>
          <w:tcPr>
            <w:tcW w:w="2345" w:type="dxa"/>
            <w:tcBorders>
              <w:top w:val="nil"/>
              <w:left w:val="nil"/>
              <w:bottom w:val="single" w:sz="4" w:space="0" w:color="auto"/>
              <w:right w:val="single" w:sz="4" w:space="0" w:color="auto"/>
            </w:tcBorders>
            <w:shd w:val="clear" w:color="auto" w:fill="D9D9D9"/>
            <w:noWrap/>
            <w:vAlign w:val="bottom"/>
            <w:hideMark/>
          </w:tcPr>
          <w:p w14:paraId="3BB07676" w14:textId="77777777" w:rsidR="004A1BDA" w:rsidRDefault="004A1BDA">
            <w:pPr>
              <w:spacing w:after="0" w:line="240" w:lineRule="auto"/>
              <w:rPr>
                <w:rFonts w:ascii="Calibri" w:eastAsia="Times New Roman" w:hAnsi="Calibri" w:cs="Calibri"/>
                <w:iCs/>
              </w:rPr>
            </w:pPr>
            <w:r>
              <w:rPr>
                <w:rFonts w:ascii="Calibri" w:eastAsia="Times New Roman" w:hAnsi="Calibri" w:cs="Calibri"/>
                <w:iCs/>
              </w:rPr>
              <w:t>Dawson Hancock</w:t>
            </w:r>
          </w:p>
        </w:tc>
        <w:tc>
          <w:tcPr>
            <w:tcW w:w="915" w:type="dxa"/>
            <w:tcBorders>
              <w:top w:val="nil"/>
              <w:left w:val="nil"/>
              <w:bottom w:val="single" w:sz="4" w:space="0" w:color="auto"/>
              <w:right w:val="single" w:sz="4" w:space="0" w:color="auto"/>
            </w:tcBorders>
            <w:shd w:val="clear" w:color="auto" w:fill="D9D9D9"/>
            <w:noWrap/>
            <w:vAlign w:val="bottom"/>
            <w:hideMark/>
          </w:tcPr>
          <w:p w14:paraId="7BBD62BB" w14:textId="77777777" w:rsidR="004A1BDA" w:rsidRDefault="004A1BDA">
            <w:pPr>
              <w:rPr>
                <w:rFonts w:ascii="Calibri" w:eastAsia="Times New Roman" w:hAnsi="Calibri" w:cs="Calibri"/>
                <w:iCs/>
              </w:rPr>
            </w:pPr>
          </w:p>
        </w:tc>
      </w:tr>
      <w:tr w:rsidR="004A1BDA" w14:paraId="08D2EB3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D4E5D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2D82EA4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Jay Wu</w:t>
            </w:r>
          </w:p>
        </w:tc>
        <w:tc>
          <w:tcPr>
            <w:tcW w:w="915" w:type="dxa"/>
            <w:tcBorders>
              <w:top w:val="single" w:sz="4" w:space="0" w:color="auto"/>
              <w:left w:val="nil"/>
              <w:bottom w:val="single" w:sz="4" w:space="0" w:color="auto"/>
              <w:right w:val="single" w:sz="4" w:space="0" w:color="auto"/>
            </w:tcBorders>
            <w:noWrap/>
            <w:vAlign w:val="bottom"/>
            <w:hideMark/>
          </w:tcPr>
          <w:p w14:paraId="1261CECE" w14:textId="1EF4BE0B" w:rsidR="004A1BDA" w:rsidRDefault="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D476CB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tcPr>
          <w:p w14:paraId="48232F1B" w14:textId="77777777" w:rsidR="004A1BDA" w:rsidRDefault="004A1BDA">
            <w:pPr>
              <w:spacing w:after="0" w:line="240" w:lineRule="auto"/>
              <w:rPr>
                <w:rFonts w:ascii="Calibri" w:eastAsia="Times New Roman" w:hAnsi="Calibri" w:cs="Calibri"/>
                <w:color w:val="000000"/>
              </w:rPr>
            </w:pPr>
          </w:p>
        </w:tc>
      </w:tr>
      <w:tr w:rsidR="004A1BDA" w14:paraId="592FD4CF"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E974121"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BAA4AC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3F03B28C"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0BE5812D"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E99466E" w14:textId="77777777" w:rsidR="004A1BDA" w:rsidRDefault="004A1BDA">
            <w:pPr>
              <w:spacing w:after="0" w:line="240" w:lineRule="auto"/>
              <w:rPr>
                <w:rFonts w:ascii="Calibri" w:eastAsia="Times New Roman" w:hAnsi="Calibri" w:cs="Calibri"/>
                <w:color w:val="000000"/>
              </w:rPr>
            </w:pPr>
          </w:p>
        </w:tc>
      </w:tr>
      <w:tr w:rsidR="004A1BDA" w14:paraId="688E0A07"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1B03E3F1"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noWrap/>
            <w:vAlign w:val="bottom"/>
            <w:hideMark/>
          </w:tcPr>
          <w:p w14:paraId="7F4C46C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Jen Hartman</w:t>
            </w:r>
          </w:p>
        </w:tc>
        <w:tc>
          <w:tcPr>
            <w:tcW w:w="915" w:type="dxa"/>
            <w:tcBorders>
              <w:top w:val="nil"/>
              <w:left w:val="nil"/>
              <w:bottom w:val="single" w:sz="4" w:space="0" w:color="auto"/>
              <w:right w:val="single" w:sz="4" w:space="0" w:color="auto"/>
            </w:tcBorders>
            <w:noWrap/>
            <w:vAlign w:val="bottom"/>
            <w:hideMark/>
          </w:tcPr>
          <w:p w14:paraId="2C43286A" w14:textId="77777777" w:rsidR="004A1BDA" w:rsidRDefault="004A1BDA">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noWrap/>
            <w:vAlign w:val="bottom"/>
            <w:hideMark/>
          </w:tcPr>
          <w:p w14:paraId="27723D4E"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Jen Munroe</w:t>
            </w:r>
          </w:p>
        </w:tc>
        <w:tc>
          <w:tcPr>
            <w:tcW w:w="915" w:type="dxa"/>
            <w:tcBorders>
              <w:top w:val="nil"/>
              <w:left w:val="nil"/>
              <w:bottom w:val="single" w:sz="4" w:space="0" w:color="auto"/>
              <w:right w:val="single" w:sz="4" w:space="0" w:color="auto"/>
            </w:tcBorders>
            <w:noWrap/>
            <w:vAlign w:val="bottom"/>
            <w:hideMark/>
          </w:tcPr>
          <w:p w14:paraId="64A6A829" w14:textId="77777777" w:rsidR="004A1BDA" w:rsidRDefault="004A1BDA">
            <w:pPr>
              <w:rPr>
                <w:rFonts w:ascii="Calibri" w:eastAsia="Times New Roman" w:hAnsi="Calibri" w:cs="Calibri"/>
                <w:color w:val="000000"/>
              </w:rPr>
            </w:pPr>
          </w:p>
        </w:tc>
      </w:tr>
      <w:tr w:rsidR="004A1BDA" w14:paraId="3E67776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C23A64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EAED5A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Beth Whitaker</w:t>
            </w:r>
          </w:p>
        </w:tc>
        <w:tc>
          <w:tcPr>
            <w:tcW w:w="915" w:type="dxa"/>
            <w:tcBorders>
              <w:top w:val="nil"/>
              <w:left w:val="nil"/>
              <w:bottom w:val="single" w:sz="4" w:space="0" w:color="auto"/>
              <w:right w:val="single" w:sz="4" w:space="0" w:color="auto"/>
            </w:tcBorders>
            <w:shd w:val="clear" w:color="auto" w:fill="D9D9D9"/>
            <w:noWrap/>
            <w:vAlign w:val="bottom"/>
            <w:hideMark/>
          </w:tcPr>
          <w:p w14:paraId="44480632"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A22766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Dale Grote</w:t>
            </w:r>
          </w:p>
        </w:tc>
        <w:tc>
          <w:tcPr>
            <w:tcW w:w="915" w:type="dxa"/>
            <w:tcBorders>
              <w:top w:val="nil"/>
              <w:left w:val="nil"/>
              <w:bottom w:val="single" w:sz="4" w:space="0" w:color="auto"/>
              <w:right w:val="single" w:sz="4" w:space="0" w:color="auto"/>
            </w:tcBorders>
            <w:shd w:val="clear" w:color="auto" w:fill="D9D9D9"/>
            <w:noWrap/>
            <w:vAlign w:val="bottom"/>
            <w:hideMark/>
          </w:tcPr>
          <w:p w14:paraId="3725C0F0" w14:textId="77777777" w:rsidR="004A1BDA" w:rsidRDefault="004A1BDA">
            <w:pPr>
              <w:rPr>
                <w:rFonts w:ascii="Calibri" w:eastAsia="Times New Roman" w:hAnsi="Calibri" w:cs="Calibri"/>
                <w:color w:val="000000"/>
              </w:rPr>
            </w:pPr>
          </w:p>
        </w:tc>
      </w:tr>
      <w:tr w:rsidR="004A1BDA" w14:paraId="68B30CF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25C7772"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noWrap/>
            <w:vAlign w:val="bottom"/>
            <w:hideMark/>
          </w:tcPr>
          <w:p w14:paraId="505F1FC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James Tabor</w:t>
            </w:r>
          </w:p>
        </w:tc>
        <w:tc>
          <w:tcPr>
            <w:tcW w:w="915" w:type="dxa"/>
            <w:tcBorders>
              <w:top w:val="nil"/>
              <w:left w:val="nil"/>
              <w:bottom w:val="single" w:sz="4" w:space="0" w:color="auto"/>
              <w:right w:val="single" w:sz="4" w:space="0" w:color="auto"/>
            </w:tcBorders>
            <w:noWrap/>
            <w:vAlign w:val="bottom"/>
            <w:hideMark/>
          </w:tcPr>
          <w:p w14:paraId="6C526363" w14:textId="77777777" w:rsidR="004A1BDA" w:rsidRDefault="004A1BDA">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noWrap/>
            <w:vAlign w:val="bottom"/>
            <w:hideMark/>
          </w:tcPr>
          <w:p w14:paraId="2FBBCE38" w14:textId="77777777" w:rsidR="004A1BDA" w:rsidRDefault="004A1BDA">
            <w:pPr>
              <w:spacing w:after="0" w:line="240" w:lineRule="auto"/>
              <w:rPr>
                <w:rFonts w:ascii="Calibri" w:eastAsia="Times New Roman" w:hAnsi="Calibri" w:cs="Calibri"/>
                <w:i/>
                <w:color w:val="000000"/>
              </w:rPr>
            </w:pPr>
            <w:r>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noWrap/>
            <w:vAlign w:val="bottom"/>
            <w:hideMark/>
          </w:tcPr>
          <w:p w14:paraId="52E2FA8E" w14:textId="77777777" w:rsidR="004A1BDA" w:rsidRDefault="004A1BDA">
            <w:pPr>
              <w:rPr>
                <w:rFonts w:ascii="Calibri" w:eastAsia="Times New Roman" w:hAnsi="Calibri" w:cs="Calibri"/>
                <w:i/>
                <w:color w:val="000000"/>
              </w:rPr>
            </w:pPr>
          </w:p>
        </w:tc>
      </w:tr>
      <w:tr w:rsidR="004A1BDA" w14:paraId="115A5290" w14:textId="77777777" w:rsidTr="00433CCB">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805A22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4B2B332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Ryan Harris</w:t>
            </w:r>
          </w:p>
        </w:tc>
        <w:tc>
          <w:tcPr>
            <w:tcW w:w="915" w:type="dxa"/>
            <w:tcBorders>
              <w:top w:val="nil"/>
              <w:left w:val="nil"/>
              <w:bottom w:val="single" w:sz="4" w:space="0" w:color="auto"/>
              <w:right w:val="single" w:sz="4" w:space="0" w:color="auto"/>
            </w:tcBorders>
            <w:shd w:val="clear" w:color="auto" w:fill="D9D9D9"/>
            <w:vAlign w:val="bottom"/>
            <w:hideMark/>
          </w:tcPr>
          <w:p w14:paraId="5356F9DF" w14:textId="2E2B6F95" w:rsidR="004A1BDA"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4ABCC68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noWrap/>
            <w:vAlign w:val="bottom"/>
            <w:hideMark/>
          </w:tcPr>
          <w:p w14:paraId="47187C03" w14:textId="53647AD3" w:rsidR="004A1BDA" w:rsidRDefault="004A1BDA">
            <w:pPr>
              <w:rPr>
                <w:rFonts w:ascii="Calibri" w:eastAsia="Times New Roman" w:hAnsi="Calibri" w:cs="Calibri"/>
                <w:color w:val="000000"/>
              </w:rPr>
            </w:pPr>
          </w:p>
        </w:tc>
      </w:tr>
      <w:tr w:rsidR="004A1BDA" w14:paraId="43A94A5C" w14:textId="77777777" w:rsidTr="004A1BD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511E1F20"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B9CED0A"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E3E4704"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63728A3"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D1EDA4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7F8BCE04"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0968077"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38CB354A" w14:textId="77777777" w:rsidR="004A1BDA" w:rsidRDefault="004A1BDA">
            <w:pPr>
              <w:spacing w:after="0" w:line="240" w:lineRule="auto"/>
              <w:rPr>
                <w:rFonts w:ascii="Calibri" w:eastAsia="Times New Roman" w:hAnsi="Calibri" w:cs="Calibri"/>
              </w:rPr>
            </w:pPr>
            <w:r>
              <w:rPr>
                <w:rFonts w:ascii="Calibri" w:eastAsia="Times New Roman" w:hAnsi="Calibri" w:cs="Calibri"/>
              </w:rPr>
              <w:t>Phil Dubois</w:t>
            </w:r>
          </w:p>
        </w:tc>
        <w:tc>
          <w:tcPr>
            <w:tcW w:w="915" w:type="dxa"/>
            <w:tcBorders>
              <w:top w:val="nil"/>
              <w:left w:val="nil"/>
              <w:bottom w:val="single" w:sz="4" w:space="0" w:color="auto"/>
              <w:right w:val="single" w:sz="4" w:space="0" w:color="auto"/>
            </w:tcBorders>
            <w:shd w:val="clear" w:color="auto" w:fill="D9D9D9"/>
            <w:noWrap/>
            <w:vAlign w:val="bottom"/>
            <w:hideMark/>
          </w:tcPr>
          <w:p w14:paraId="66C82C7A" w14:textId="77777777" w:rsidR="004A1BDA" w:rsidRDefault="004A1BD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85F20EF"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647F37C8"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1610DA79" w14:textId="77777777" w:rsidTr="004A1BDA">
        <w:trPr>
          <w:trHeight w:val="278"/>
        </w:trPr>
        <w:tc>
          <w:tcPr>
            <w:tcW w:w="3751" w:type="dxa"/>
            <w:tcBorders>
              <w:top w:val="nil"/>
              <w:left w:val="single" w:sz="4" w:space="0" w:color="auto"/>
              <w:bottom w:val="single" w:sz="4" w:space="0" w:color="auto"/>
              <w:right w:val="single" w:sz="4" w:space="0" w:color="auto"/>
            </w:tcBorders>
            <w:vAlign w:val="bottom"/>
            <w:hideMark/>
          </w:tcPr>
          <w:p w14:paraId="316B71E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01FD8DE7" w14:textId="77777777" w:rsidR="004A1BDA" w:rsidRDefault="004A1BD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7739885E" w14:textId="50C8C65F" w:rsidR="004A1BDA" w:rsidRDefault="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753179DB"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1CB322"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5DBC225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F9A138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74EACA2C" w14:textId="77777777" w:rsidR="004A1BDA" w:rsidRDefault="004A1BD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E5AEE6C" w14:textId="77777777" w:rsidR="004A1BDA" w:rsidRDefault="004A1BDA">
            <w:pPr>
              <w:rPr>
                <w:rFonts w:ascii="Calibri" w:eastAsia="Times New Roman" w:hAnsi="Calibri" w:cs="Calibri"/>
              </w:rPr>
            </w:pPr>
          </w:p>
        </w:tc>
        <w:tc>
          <w:tcPr>
            <w:tcW w:w="2345" w:type="dxa"/>
            <w:tcBorders>
              <w:top w:val="nil"/>
              <w:left w:val="nil"/>
              <w:bottom w:val="single" w:sz="4" w:space="0" w:color="auto"/>
              <w:right w:val="single" w:sz="4" w:space="0" w:color="auto"/>
            </w:tcBorders>
            <w:shd w:val="clear" w:color="auto" w:fill="D9D9D9"/>
            <w:noWrap/>
            <w:vAlign w:val="bottom"/>
            <w:hideMark/>
          </w:tcPr>
          <w:p w14:paraId="31798991"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1E9F3B8C"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2804A04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tcPr>
          <w:p w14:paraId="2C3DA60B" w14:textId="5EBF94C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5417BE2D" w14:textId="77693475" w:rsidR="00785314" w:rsidRDefault="00785314" w:rsidP="00785314">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2DE79772" w14:textId="6F8E3C5C"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28A9B4C0"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187F668" w14:textId="77777777" w:rsidR="00785314" w:rsidRDefault="00785314" w:rsidP="00785314">
            <w:pPr>
              <w:spacing w:after="0" w:line="240" w:lineRule="auto"/>
              <w:jc w:val="center"/>
              <w:rPr>
                <w:rFonts w:ascii="Calibri" w:eastAsia="Times New Roman" w:hAnsi="Calibri" w:cs="Calibri"/>
                <w:color w:val="000000"/>
              </w:rPr>
            </w:pPr>
          </w:p>
        </w:tc>
      </w:tr>
      <w:tr w:rsidR="00785314" w14:paraId="51DCB6BE" w14:textId="77777777" w:rsidTr="0078531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CBEB3D9" w14:textId="766B304C"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B063B91" w14:textId="54508D9D" w:rsidR="00785314" w:rsidRDefault="00785314" w:rsidP="00785314">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927D1D7" w14:textId="7777777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7A9E65E"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BF78602" w14:textId="77777777" w:rsidR="00785314" w:rsidRDefault="00785314" w:rsidP="00785314">
            <w:pPr>
              <w:spacing w:after="0" w:line="240" w:lineRule="auto"/>
              <w:jc w:val="center"/>
              <w:rPr>
                <w:rFonts w:ascii="Calibri" w:eastAsia="Times New Roman" w:hAnsi="Calibri" w:cs="Calibri"/>
                <w:color w:val="000000"/>
              </w:rPr>
            </w:pPr>
          </w:p>
        </w:tc>
      </w:tr>
      <w:tr w:rsidR="00785314" w14:paraId="770F84E6"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FE6A21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5DE4AC6F"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28B80FFE"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84A4BCE"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54AF116" w14:textId="77777777" w:rsidR="00785314" w:rsidRDefault="00785314" w:rsidP="00785314">
            <w:pPr>
              <w:spacing w:after="0" w:line="240" w:lineRule="auto"/>
              <w:jc w:val="center"/>
              <w:rPr>
                <w:rFonts w:ascii="Calibri" w:eastAsia="Times New Roman" w:hAnsi="Calibri" w:cs="Calibri"/>
                <w:color w:val="000000"/>
              </w:rPr>
            </w:pPr>
          </w:p>
        </w:tc>
      </w:tr>
      <w:tr w:rsidR="00785314" w14:paraId="004247E3"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96A56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6F7EA83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6907F555" w14:textId="5C1720EE" w:rsidR="00785314" w:rsidRDefault="00785314" w:rsidP="00785314">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715BB649" w14:textId="22DADF5C"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666D0AC0" w14:textId="53D702F5" w:rsidR="00785314" w:rsidRDefault="00785314" w:rsidP="00785314">
            <w:pPr>
              <w:spacing w:after="0" w:line="240" w:lineRule="auto"/>
              <w:jc w:val="center"/>
              <w:rPr>
                <w:rFonts w:ascii="Calibri" w:eastAsia="Times New Roman" w:hAnsi="Calibri" w:cs="Calibri"/>
              </w:rPr>
            </w:pPr>
          </w:p>
        </w:tc>
      </w:tr>
      <w:tr w:rsidR="00785314" w14:paraId="7AAB25D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9CC84A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nil"/>
              <w:left w:val="nil"/>
              <w:bottom w:val="single" w:sz="4" w:space="0" w:color="auto"/>
              <w:right w:val="single" w:sz="4" w:space="0" w:color="auto"/>
            </w:tcBorders>
            <w:noWrap/>
            <w:vAlign w:val="bottom"/>
            <w:hideMark/>
          </w:tcPr>
          <w:p w14:paraId="060A464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nil"/>
              <w:left w:val="nil"/>
              <w:bottom w:val="single" w:sz="4" w:space="0" w:color="auto"/>
              <w:right w:val="single" w:sz="4" w:space="0" w:color="auto"/>
            </w:tcBorders>
            <w:noWrap/>
            <w:vAlign w:val="bottom"/>
            <w:hideMark/>
          </w:tcPr>
          <w:p w14:paraId="5335DAF5" w14:textId="4A03877D" w:rsidR="00785314" w:rsidRDefault="00785314" w:rsidP="00785314">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hideMark/>
          </w:tcPr>
          <w:p w14:paraId="541DD228" w14:textId="77777777" w:rsidR="00785314" w:rsidRDefault="00785314" w:rsidP="00785314">
            <w:pPr>
              <w:rPr>
                <w:rFonts w:ascii="Calibri" w:eastAsia="Times New Roman" w:hAnsi="Calibri" w:cs="Calibri"/>
                <w:b/>
              </w:rPr>
            </w:pPr>
          </w:p>
        </w:tc>
        <w:tc>
          <w:tcPr>
            <w:tcW w:w="915" w:type="dxa"/>
            <w:tcBorders>
              <w:top w:val="nil"/>
              <w:left w:val="nil"/>
              <w:bottom w:val="single" w:sz="4" w:space="0" w:color="auto"/>
              <w:right w:val="single" w:sz="4" w:space="0" w:color="auto"/>
            </w:tcBorders>
            <w:noWrap/>
            <w:vAlign w:val="bottom"/>
            <w:hideMark/>
          </w:tcPr>
          <w:p w14:paraId="171423B9" w14:textId="77777777" w:rsidR="00785314" w:rsidRDefault="00785314" w:rsidP="00785314">
            <w:pPr>
              <w:spacing w:after="0"/>
              <w:rPr>
                <w:sz w:val="20"/>
                <w:szCs w:val="20"/>
              </w:rPr>
            </w:pPr>
          </w:p>
        </w:tc>
      </w:tr>
      <w:tr w:rsidR="00785314" w14:paraId="2970300E"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2D81E8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0816C32F"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Robert Johnson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C4A9BC4" w14:textId="77777777"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0546A92A" w14:textId="77777777"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2D46696" w14:textId="77777777" w:rsidR="00785314" w:rsidRDefault="00785314" w:rsidP="00785314">
            <w:pPr>
              <w:spacing w:after="0" w:line="240" w:lineRule="auto"/>
              <w:jc w:val="center"/>
              <w:rPr>
                <w:rFonts w:ascii="Calibri" w:eastAsia="Times New Roman" w:hAnsi="Calibri" w:cs="Calibri"/>
              </w:rPr>
            </w:pPr>
          </w:p>
        </w:tc>
      </w:tr>
      <w:tr w:rsidR="00785314" w14:paraId="1ABB0458" w14:textId="77777777" w:rsidTr="0078531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BBD7" w14:textId="17E3E69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 xml:space="preserve">Dean, College of Health &amp; Human </w:t>
            </w:r>
            <w:proofErr w:type="spellStart"/>
            <w:r>
              <w:rPr>
                <w:rFonts w:ascii="Calibri" w:eastAsia="Times New Roman" w:hAnsi="Calibri" w:cs="Calibri"/>
                <w:color w:val="000000"/>
              </w:rPr>
              <w:t>Svcs</w:t>
            </w:r>
            <w:proofErr w:type="spellEnd"/>
            <w:r>
              <w:rPr>
                <w:rFonts w:ascii="Calibri" w:eastAsia="Times New Roman" w:hAnsi="Calibri" w:cs="Calibri"/>
                <w:color w:val="000000"/>
              </w:rPr>
              <w: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C11FCE7" w14:textId="380D90E8" w:rsidR="00785314" w:rsidRDefault="00785314" w:rsidP="00785314">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91FDC92" w14:textId="3C2E36F8"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65D9EC9" w14:textId="77777777"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0A16561" w14:textId="77777777" w:rsidR="00785314" w:rsidRDefault="00785314" w:rsidP="00785314">
            <w:pPr>
              <w:spacing w:after="0" w:line="240" w:lineRule="auto"/>
              <w:jc w:val="center"/>
              <w:rPr>
                <w:rFonts w:ascii="Calibri" w:eastAsia="Times New Roman" w:hAnsi="Calibri" w:cs="Calibri"/>
              </w:rPr>
            </w:pPr>
          </w:p>
        </w:tc>
      </w:tr>
      <w:tr w:rsidR="00785314" w14:paraId="245DE49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A9235F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62E44BC"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180FDCFB"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9D4640"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39CE084" w14:textId="77777777" w:rsidR="00785314" w:rsidRDefault="00785314" w:rsidP="00785314">
            <w:pPr>
              <w:rPr>
                <w:rFonts w:ascii="Calibri" w:eastAsia="Times New Roman" w:hAnsi="Calibri" w:cs="Calibri"/>
              </w:rPr>
            </w:pPr>
          </w:p>
        </w:tc>
      </w:tr>
      <w:tr w:rsidR="00785314" w14:paraId="4B5348B4"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1168CD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noWrap/>
            <w:vAlign w:val="bottom"/>
            <w:hideMark/>
          </w:tcPr>
          <w:p w14:paraId="192682E8"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noWrap/>
            <w:vAlign w:val="bottom"/>
            <w:hideMark/>
          </w:tcPr>
          <w:p w14:paraId="7578AD7C" w14:textId="77777777" w:rsidR="00785314" w:rsidRDefault="00785314"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31A4588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8E4C481" w14:textId="77777777" w:rsidR="00785314" w:rsidRDefault="00785314" w:rsidP="00785314">
            <w:pPr>
              <w:rPr>
                <w:rFonts w:ascii="Calibri" w:eastAsia="Times New Roman" w:hAnsi="Calibri" w:cs="Calibri"/>
              </w:rPr>
            </w:pPr>
          </w:p>
        </w:tc>
      </w:tr>
      <w:tr w:rsidR="00785314" w14:paraId="298D763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18F1F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06682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D612C1" w14:textId="77777777" w:rsidR="00785314" w:rsidRDefault="00785314" w:rsidP="00785314">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09A629C"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DC5D51B" w14:textId="77777777" w:rsidR="00785314" w:rsidRDefault="00785314" w:rsidP="00785314">
            <w:pPr>
              <w:spacing w:after="0" w:line="240" w:lineRule="auto"/>
              <w:jc w:val="center"/>
              <w:rPr>
                <w:rFonts w:ascii="Calibri" w:eastAsia="Times New Roman" w:hAnsi="Calibri" w:cs="Calibri"/>
                <w:color w:val="000000"/>
              </w:rPr>
            </w:pPr>
          </w:p>
        </w:tc>
      </w:tr>
      <w:tr w:rsidR="00785314" w14:paraId="5D88F65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2FD6E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3F71FB86"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12CB1162" w14:textId="04719E31"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3669DF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62C5E903" w14:textId="77777777" w:rsidR="00785314" w:rsidRDefault="00785314" w:rsidP="00785314">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71C39E4A" w14:textId="77777777" w:rsidTr="004A1BD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6A5FA180" w14:textId="77777777" w:rsidR="00785314" w:rsidRDefault="00785314" w:rsidP="00785314">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785314" w14:paraId="625FD8B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89C613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noWrap/>
            <w:vAlign w:val="bottom"/>
            <w:hideMark/>
          </w:tcPr>
          <w:p w14:paraId="224A36D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noWrap/>
            <w:vAlign w:val="bottom"/>
            <w:hideMark/>
          </w:tcPr>
          <w:p w14:paraId="142701C5" w14:textId="77777777" w:rsidR="00785314" w:rsidRDefault="00785314" w:rsidP="00785314">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noWrap/>
            <w:vAlign w:val="bottom"/>
            <w:hideMark/>
          </w:tcPr>
          <w:p w14:paraId="377B9B5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Marcia Watson</w:t>
            </w:r>
          </w:p>
        </w:tc>
        <w:tc>
          <w:tcPr>
            <w:tcW w:w="915" w:type="dxa"/>
            <w:tcBorders>
              <w:top w:val="nil"/>
              <w:left w:val="nil"/>
              <w:bottom w:val="single" w:sz="4" w:space="0" w:color="auto"/>
              <w:right w:val="single" w:sz="4" w:space="0" w:color="auto"/>
            </w:tcBorders>
            <w:shd w:val="clear" w:color="auto" w:fill="D9D9D9"/>
            <w:noWrap/>
            <w:vAlign w:val="bottom"/>
            <w:hideMark/>
          </w:tcPr>
          <w:p w14:paraId="1C040C7D" w14:textId="77777777" w:rsidR="00785314" w:rsidRDefault="00785314" w:rsidP="00785314">
            <w:pPr>
              <w:rPr>
                <w:rFonts w:ascii="Calibri" w:eastAsia="Times New Roman" w:hAnsi="Calibri" w:cs="Calibri"/>
                <w:color w:val="000000"/>
              </w:rPr>
            </w:pPr>
          </w:p>
        </w:tc>
      </w:tr>
      <w:tr w:rsidR="00785314" w14:paraId="59F424FD"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120B003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noWrap/>
            <w:vAlign w:val="bottom"/>
            <w:hideMark/>
          </w:tcPr>
          <w:p w14:paraId="4B13F5E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John Hukka</w:t>
            </w:r>
          </w:p>
        </w:tc>
        <w:tc>
          <w:tcPr>
            <w:tcW w:w="915" w:type="dxa"/>
            <w:tcBorders>
              <w:top w:val="nil"/>
              <w:left w:val="nil"/>
              <w:bottom w:val="single" w:sz="4" w:space="0" w:color="auto"/>
              <w:right w:val="single" w:sz="4" w:space="0" w:color="auto"/>
            </w:tcBorders>
            <w:noWrap/>
            <w:vAlign w:val="bottom"/>
            <w:hideMark/>
          </w:tcPr>
          <w:p w14:paraId="57CC7F8B" w14:textId="77777777" w:rsidR="00785314" w:rsidRDefault="00785314" w:rsidP="00785314">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noWrap/>
            <w:vAlign w:val="bottom"/>
            <w:hideMark/>
          </w:tcPr>
          <w:p w14:paraId="5B45EA4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Bret Peters</w:t>
            </w:r>
          </w:p>
        </w:tc>
        <w:tc>
          <w:tcPr>
            <w:tcW w:w="915" w:type="dxa"/>
            <w:tcBorders>
              <w:top w:val="nil"/>
              <w:left w:val="nil"/>
              <w:bottom w:val="single" w:sz="4" w:space="0" w:color="auto"/>
              <w:right w:val="single" w:sz="4" w:space="0" w:color="auto"/>
            </w:tcBorders>
            <w:noWrap/>
            <w:vAlign w:val="bottom"/>
            <w:hideMark/>
          </w:tcPr>
          <w:p w14:paraId="2439D6DA" w14:textId="77777777" w:rsidR="00785314" w:rsidRDefault="00785314" w:rsidP="00785314">
            <w:pPr>
              <w:rPr>
                <w:rFonts w:ascii="Calibri" w:eastAsia="Times New Roman" w:hAnsi="Calibri" w:cs="Calibri"/>
                <w:color w:val="000000"/>
              </w:rPr>
            </w:pPr>
          </w:p>
        </w:tc>
      </w:tr>
      <w:tr w:rsidR="00785314" w14:paraId="1F56A5EE"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63BD5C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noWrap/>
            <w:vAlign w:val="bottom"/>
            <w:hideMark/>
          </w:tcPr>
          <w:p w14:paraId="4085F5C9"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noWrap/>
            <w:vAlign w:val="bottom"/>
            <w:hideMark/>
          </w:tcPr>
          <w:p w14:paraId="6E32F177"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664D14"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Veronica Robinson</w:t>
            </w:r>
          </w:p>
        </w:tc>
        <w:tc>
          <w:tcPr>
            <w:tcW w:w="915" w:type="dxa"/>
            <w:tcBorders>
              <w:top w:val="nil"/>
              <w:left w:val="nil"/>
              <w:bottom w:val="single" w:sz="4" w:space="0" w:color="auto"/>
              <w:right w:val="single" w:sz="4" w:space="0" w:color="auto"/>
            </w:tcBorders>
            <w:shd w:val="clear" w:color="auto" w:fill="D9D9D9"/>
            <w:noWrap/>
            <w:vAlign w:val="bottom"/>
            <w:hideMark/>
          </w:tcPr>
          <w:p w14:paraId="76A7D300" w14:textId="77777777" w:rsidR="00785314" w:rsidRDefault="00785314" w:rsidP="00785314">
            <w:pPr>
              <w:rPr>
                <w:rFonts w:ascii="Calibri" w:eastAsia="Times New Roman" w:hAnsi="Calibri" w:cs="Calibri"/>
              </w:rPr>
            </w:pPr>
          </w:p>
        </w:tc>
      </w:tr>
      <w:tr w:rsidR="00785314" w14:paraId="55935F83"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A2869E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5B73F04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Dennis Ogburn</w:t>
            </w:r>
          </w:p>
        </w:tc>
        <w:tc>
          <w:tcPr>
            <w:tcW w:w="915" w:type="dxa"/>
            <w:tcBorders>
              <w:top w:val="nil"/>
              <w:left w:val="nil"/>
              <w:bottom w:val="single" w:sz="4" w:space="0" w:color="auto"/>
              <w:right w:val="single" w:sz="4" w:space="0" w:color="auto"/>
            </w:tcBorders>
            <w:noWrap/>
            <w:vAlign w:val="bottom"/>
            <w:hideMark/>
          </w:tcPr>
          <w:p w14:paraId="09D69FF4"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09C30F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tcPr>
          <w:p w14:paraId="1B2E2D7A" w14:textId="77777777" w:rsidR="00785314" w:rsidRDefault="00785314" w:rsidP="00785314">
            <w:pPr>
              <w:spacing w:after="0" w:line="240" w:lineRule="auto"/>
              <w:jc w:val="center"/>
              <w:rPr>
                <w:rFonts w:ascii="Calibri" w:eastAsia="Times New Roman" w:hAnsi="Calibri" w:cs="Calibri"/>
                <w:color w:val="000000"/>
              </w:rPr>
            </w:pPr>
          </w:p>
        </w:tc>
      </w:tr>
      <w:tr w:rsidR="00785314" w14:paraId="1AAF6642"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1C3F5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D9D9D9"/>
            <w:noWrap/>
            <w:vAlign w:val="bottom"/>
            <w:hideMark/>
          </w:tcPr>
          <w:p w14:paraId="25A5E36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Kelly Carlson-Reddig</w:t>
            </w:r>
          </w:p>
        </w:tc>
        <w:tc>
          <w:tcPr>
            <w:tcW w:w="915" w:type="dxa"/>
            <w:tcBorders>
              <w:top w:val="nil"/>
              <w:left w:val="nil"/>
              <w:bottom w:val="single" w:sz="4" w:space="0" w:color="auto"/>
              <w:right w:val="single" w:sz="4" w:space="0" w:color="auto"/>
            </w:tcBorders>
            <w:shd w:val="clear" w:color="auto" w:fill="D9D9D9"/>
            <w:noWrap/>
            <w:vAlign w:val="bottom"/>
            <w:hideMark/>
          </w:tcPr>
          <w:p w14:paraId="68121094" w14:textId="0073DEEC"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812EB04" w14:textId="77777777" w:rsidR="00785314" w:rsidRDefault="00785314" w:rsidP="00785314">
            <w:pPr>
              <w:spacing w:after="0" w:line="240" w:lineRule="auto"/>
              <w:rPr>
                <w:rFonts w:ascii="Calibri" w:eastAsia="Times New Roman" w:hAnsi="Calibri" w:cs="Calibri"/>
                <w:i/>
                <w:color w:val="000000"/>
              </w:rPr>
            </w:pPr>
            <w:r>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noWrap/>
            <w:vAlign w:val="bottom"/>
            <w:hideMark/>
          </w:tcPr>
          <w:p w14:paraId="28CEA57D" w14:textId="77777777" w:rsidR="00785314" w:rsidRDefault="00785314" w:rsidP="00785314">
            <w:pPr>
              <w:rPr>
                <w:rFonts w:ascii="Calibri" w:eastAsia="Times New Roman" w:hAnsi="Calibri" w:cs="Calibri"/>
                <w:i/>
                <w:color w:val="000000"/>
              </w:rPr>
            </w:pPr>
          </w:p>
        </w:tc>
      </w:tr>
      <w:tr w:rsidR="00785314" w14:paraId="57AEA28B"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5F2AE2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noWrap/>
            <w:vAlign w:val="bottom"/>
            <w:hideMark/>
          </w:tcPr>
          <w:p w14:paraId="5A0F95C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Bonnie Noble</w:t>
            </w:r>
          </w:p>
        </w:tc>
        <w:tc>
          <w:tcPr>
            <w:tcW w:w="915" w:type="dxa"/>
            <w:tcBorders>
              <w:top w:val="nil"/>
              <w:left w:val="nil"/>
              <w:bottom w:val="single" w:sz="4" w:space="0" w:color="auto"/>
              <w:right w:val="single" w:sz="4" w:space="0" w:color="auto"/>
            </w:tcBorders>
            <w:noWrap/>
            <w:vAlign w:val="bottom"/>
            <w:hideMark/>
          </w:tcPr>
          <w:p w14:paraId="22F31445" w14:textId="77777777" w:rsidR="00785314" w:rsidRDefault="00785314" w:rsidP="00785314">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noWrap/>
            <w:vAlign w:val="bottom"/>
            <w:hideMark/>
          </w:tcPr>
          <w:p w14:paraId="625D6E63" w14:textId="70F89B42" w:rsidR="00785314" w:rsidRDefault="00785314" w:rsidP="00785314">
            <w:pPr>
              <w:spacing w:after="0" w:line="240" w:lineRule="auto"/>
              <w:rPr>
                <w:rFonts w:ascii="Calibri" w:eastAsia="Times New Roman" w:hAnsi="Calibri" w:cs="Calibri"/>
              </w:rPr>
            </w:pPr>
            <w:r>
              <w:rPr>
                <w:rFonts w:ascii="Calibri" w:eastAsia="Times New Roman" w:hAnsi="Calibri" w:cs="Calibri"/>
              </w:rPr>
              <w:t>Marek Ranis</w:t>
            </w:r>
          </w:p>
        </w:tc>
        <w:tc>
          <w:tcPr>
            <w:tcW w:w="915" w:type="dxa"/>
            <w:tcBorders>
              <w:top w:val="nil"/>
              <w:left w:val="nil"/>
              <w:bottom w:val="single" w:sz="4" w:space="0" w:color="auto"/>
              <w:right w:val="single" w:sz="4" w:space="0" w:color="auto"/>
            </w:tcBorders>
            <w:noWrap/>
            <w:vAlign w:val="bottom"/>
            <w:hideMark/>
          </w:tcPr>
          <w:p w14:paraId="3560A535" w14:textId="15CE7C72" w:rsidR="00785314" w:rsidRDefault="00785314" w:rsidP="00785314">
            <w:pPr>
              <w:jc w:val="center"/>
              <w:rPr>
                <w:rFonts w:ascii="Calibri" w:eastAsia="Times New Roman" w:hAnsi="Calibri" w:cs="Calibri"/>
              </w:rPr>
            </w:pPr>
          </w:p>
        </w:tc>
      </w:tr>
      <w:tr w:rsidR="00785314" w14:paraId="1A8AF1F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9E82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900E70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Cory Brouwer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AAD2ED" w14:textId="77777777" w:rsidR="00785314" w:rsidRDefault="00785314"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6AA576"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Robert Reid</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C5A9820" w14:textId="77777777" w:rsidR="00785314" w:rsidRDefault="00785314" w:rsidP="00785314">
            <w:pPr>
              <w:spacing w:after="0" w:line="240" w:lineRule="auto"/>
              <w:jc w:val="center"/>
              <w:rPr>
                <w:rFonts w:ascii="Calibri" w:eastAsia="Times New Roman" w:hAnsi="Calibri" w:cs="Calibri"/>
                <w:b/>
                <w:color w:val="000000"/>
              </w:rPr>
            </w:pPr>
          </w:p>
        </w:tc>
      </w:tr>
      <w:tr w:rsidR="00785314" w14:paraId="365EE30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F728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noWrap/>
            <w:vAlign w:val="bottom"/>
            <w:hideMark/>
          </w:tcPr>
          <w:p w14:paraId="4883A059"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color w:val="000000"/>
              </w:rPr>
              <w:t>Melanie Harris</w:t>
            </w:r>
          </w:p>
        </w:tc>
        <w:tc>
          <w:tcPr>
            <w:tcW w:w="915" w:type="dxa"/>
            <w:tcBorders>
              <w:top w:val="nil"/>
              <w:left w:val="nil"/>
              <w:bottom w:val="single" w:sz="4" w:space="0" w:color="auto"/>
              <w:right w:val="single" w:sz="4" w:space="0" w:color="auto"/>
            </w:tcBorders>
            <w:noWrap/>
            <w:vAlign w:val="bottom"/>
            <w:hideMark/>
          </w:tcPr>
          <w:p w14:paraId="7CAB5E7B" w14:textId="77777777" w:rsidR="00785314" w:rsidRDefault="00785314"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55480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Matt Parrow</w:t>
            </w:r>
          </w:p>
        </w:tc>
        <w:tc>
          <w:tcPr>
            <w:tcW w:w="915" w:type="dxa"/>
            <w:tcBorders>
              <w:top w:val="nil"/>
              <w:left w:val="nil"/>
              <w:bottom w:val="single" w:sz="4" w:space="0" w:color="auto"/>
              <w:right w:val="single" w:sz="4" w:space="0" w:color="auto"/>
            </w:tcBorders>
            <w:noWrap/>
            <w:vAlign w:val="bottom"/>
            <w:hideMark/>
          </w:tcPr>
          <w:p w14:paraId="25E3FC9D" w14:textId="77777777" w:rsidR="00785314" w:rsidRDefault="00785314" w:rsidP="00785314">
            <w:pPr>
              <w:rPr>
                <w:rFonts w:ascii="Calibri" w:eastAsia="Times New Roman" w:hAnsi="Calibri" w:cs="Calibri"/>
                <w:color w:val="000000"/>
              </w:rPr>
            </w:pPr>
          </w:p>
        </w:tc>
      </w:tr>
      <w:tr w:rsidR="00785314" w14:paraId="36E8764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1398FF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D9D9D9"/>
            <w:noWrap/>
            <w:vAlign w:val="bottom"/>
            <w:hideMark/>
          </w:tcPr>
          <w:p w14:paraId="4855B91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D9D9D9"/>
            <w:noWrap/>
            <w:vAlign w:val="bottom"/>
            <w:hideMark/>
          </w:tcPr>
          <w:p w14:paraId="1BA9D191"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D95BF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D9D9D9"/>
            <w:noWrap/>
            <w:vAlign w:val="bottom"/>
            <w:hideMark/>
          </w:tcPr>
          <w:p w14:paraId="19AA576B" w14:textId="77777777" w:rsidR="00785314" w:rsidRDefault="00785314" w:rsidP="00785314">
            <w:pPr>
              <w:rPr>
                <w:rFonts w:ascii="Calibri" w:eastAsia="Times New Roman" w:hAnsi="Calibri" w:cs="Calibri"/>
                <w:color w:val="000000"/>
              </w:rPr>
            </w:pPr>
          </w:p>
        </w:tc>
      </w:tr>
      <w:tr w:rsidR="00785314" w14:paraId="2D32DFB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F0EED9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noWrap/>
            <w:vAlign w:val="bottom"/>
            <w:hideMark/>
          </w:tcPr>
          <w:p w14:paraId="4ABDAB9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Jay Troutman</w:t>
            </w:r>
          </w:p>
        </w:tc>
        <w:tc>
          <w:tcPr>
            <w:tcW w:w="915" w:type="dxa"/>
            <w:tcBorders>
              <w:top w:val="nil"/>
              <w:left w:val="nil"/>
              <w:bottom w:val="single" w:sz="4" w:space="0" w:color="auto"/>
              <w:right w:val="single" w:sz="4" w:space="0" w:color="auto"/>
            </w:tcBorders>
            <w:noWrap/>
            <w:vAlign w:val="bottom"/>
            <w:hideMark/>
          </w:tcPr>
          <w:p w14:paraId="696CDC14" w14:textId="77777777" w:rsidR="00785314" w:rsidRDefault="00785314"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043E0C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Jordan Poler</w:t>
            </w:r>
          </w:p>
        </w:tc>
        <w:tc>
          <w:tcPr>
            <w:tcW w:w="915" w:type="dxa"/>
            <w:tcBorders>
              <w:top w:val="nil"/>
              <w:left w:val="nil"/>
              <w:bottom w:val="single" w:sz="4" w:space="0" w:color="auto"/>
              <w:right w:val="single" w:sz="4" w:space="0" w:color="auto"/>
            </w:tcBorders>
            <w:noWrap/>
            <w:vAlign w:val="bottom"/>
            <w:hideMark/>
          </w:tcPr>
          <w:p w14:paraId="17121EC3" w14:textId="77777777" w:rsidR="00785314" w:rsidRDefault="00785314" w:rsidP="00785314">
            <w:pPr>
              <w:rPr>
                <w:rFonts w:ascii="Calibri" w:eastAsia="Times New Roman" w:hAnsi="Calibri" w:cs="Calibri"/>
                <w:color w:val="000000"/>
              </w:rPr>
            </w:pPr>
          </w:p>
        </w:tc>
      </w:tr>
      <w:tr w:rsidR="00785314" w14:paraId="2E8927B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3BDC7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D9D9D9"/>
            <w:noWrap/>
            <w:vAlign w:val="bottom"/>
            <w:hideMark/>
          </w:tcPr>
          <w:p w14:paraId="72AC85E6"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Brett Tempest</w:t>
            </w:r>
          </w:p>
        </w:tc>
        <w:tc>
          <w:tcPr>
            <w:tcW w:w="915" w:type="dxa"/>
            <w:tcBorders>
              <w:top w:val="nil"/>
              <w:left w:val="nil"/>
              <w:bottom w:val="single" w:sz="4" w:space="0" w:color="auto"/>
              <w:right w:val="single" w:sz="4" w:space="0" w:color="auto"/>
            </w:tcBorders>
            <w:shd w:val="clear" w:color="auto" w:fill="D9D9D9"/>
            <w:noWrap/>
            <w:vAlign w:val="bottom"/>
            <w:hideMark/>
          </w:tcPr>
          <w:p w14:paraId="5F99B37A" w14:textId="77777777" w:rsidR="00785314" w:rsidRDefault="00785314" w:rsidP="00785314">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noWrap/>
            <w:vAlign w:val="bottom"/>
            <w:hideMark/>
          </w:tcPr>
          <w:p w14:paraId="268730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Srinivas Pulugurtha</w:t>
            </w:r>
          </w:p>
        </w:tc>
        <w:tc>
          <w:tcPr>
            <w:tcW w:w="915" w:type="dxa"/>
            <w:tcBorders>
              <w:top w:val="nil"/>
              <w:left w:val="nil"/>
              <w:bottom w:val="single" w:sz="4" w:space="0" w:color="auto"/>
              <w:right w:val="single" w:sz="4" w:space="0" w:color="auto"/>
            </w:tcBorders>
            <w:shd w:val="clear" w:color="auto" w:fill="D9D9D9"/>
            <w:noWrap/>
            <w:vAlign w:val="bottom"/>
            <w:hideMark/>
          </w:tcPr>
          <w:p w14:paraId="2B6DCE1E" w14:textId="77777777" w:rsidR="00785314" w:rsidRDefault="00785314" w:rsidP="00785314">
            <w:pPr>
              <w:rPr>
                <w:rFonts w:ascii="Calibri" w:eastAsia="Times New Roman" w:hAnsi="Calibri" w:cs="Calibri"/>
                <w:color w:val="000000"/>
              </w:rPr>
            </w:pPr>
          </w:p>
        </w:tc>
      </w:tr>
      <w:tr w:rsidR="00785314" w14:paraId="5FC49A2F"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EC4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Communication Studies</w:t>
            </w:r>
          </w:p>
        </w:tc>
        <w:tc>
          <w:tcPr>
            <w:tcW w:w="2345" w:type="dxa"/>
            <w:tcBorders>
              <w:top w:val="nil"/>
              <w:left w:val="nil"/>
              <w:bottom w:val="single" w:sz="4" w:space="0" w:color="auto"/>
              <w:right w:val="single" w:sz="4" w:space="0" w:color="auto"/>
            </w:tcBorders>
            <w:noWrap/>
            <w:vAlign w:val="bottom"/>
            <w:hideMark/>
          </w:tcPr>
          <w:p w14:paraId="3933E68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Melody Dixon-Brown</w:t>
            </w:r>
          </w:p>
        </w:tc>
        <w:tc>
          <w:tcPr>
            <w:tcW w:w="915" w:type="dxa"/>
            <w:tcBorders>
              <w:top w:val="nil"/>
              <w:left w:val="nil"/>
              <w:bottom w:val="single" w:sz="4" w:space="0" w:color="auto"/>
              <w:right w:val="single" w:sz="4" w:space="0" w:color="auto"/>
            </w:tcBorders>
            <w:noWrap/>
            <w:vAlign w:val="bottom"/>
            <w:hideMark/>
          </w:tcPr>
          <w:p w14:paraId="17205A3C" w14:textId="2D88CF32" w:rsidR="00785314" w:rsidRDefault="001E08BC"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4F326D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noWrap/>
            <w:vAlign w:val="bottom"/>
            <w:hideMark/>
          </w:tcPr>
          <w:p w14:paraId="5C9874C5" w14:textId="74818A53" w:rsidR="00785314" w:rsidRDefault="00785314" w:rsidP="00785314">
            <w:pPr>
              <w:jc w:val="center"/>
              <w:rPr>
                <w:rFonts w:ascii="Calibri" w:eastAsia="Times New Roman" w:hAnsi="Calibri" w:cs="Calibri"/>
                <w:color w:val="000000"/>
              </w:rPr>
            </w:pPr>
          </w:p>
        </w:tc>
      </w:tr>
      <w:tr w:rsidR="00785314" w14:paraId="7E748C5A"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45BD72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D9D9D9"/>
            <w:vAlign w:val="bottom"/>
            <w:hideMark/>
          </w:tcPr>
          <w:p w14:paraId="2259404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Zbyszek Ras</w:t>
            </w:r>
          </w:p>
        </w:tc>
        <w:tc>
          <w:tcPr>
            <w:tcW w:w="915" w:type="dxa"/>
            <w:tcBorders>
              <w:top w:val="nil"/>
              <w:left w:val="nil"/>
              <w:bottom w:val="single" w:sz="4" w:space="0" w:color="auto"/>
              <w:right w:val="single" w:sz="4" w:space="0" w:color="auto"/>
            </w:tcBorders>
            <w:shd w:val="clear" w:color="auto" w:fill="D9D9D9"/>
            <w:vAlign w:val="bottom"/>
            <w:hideMark/>
          </w:tcPr>
          <w:p w14:paraId="55044A45" w14:textId="28A49833"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0A22EC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Taghi Mostafavi</w:t>
            </w:r>
          </w:p>
        </w:tc>
        <w:tc>
          <w:tcPr>
            <w:tcW w:w="915" w:type="dxa"/>
            <w:tcBorders>
              <w:top w:val="nil"/>
              <w:left w:val="nil"/>
              <w:bottom w:val="single" w:sz="4" w:space="0" w:color="auto"/>
              <w:right w:val="single" w:sz="4" w:space="0" w:color="auto"/>
            </w:tcBorders>
            <w:shd w:val="clear" w:color="auto" w:fill="D9D9D9"/>
            <w:noWrap/>
            <w:vAlign w:val="bottom"/>
            <w:hideMark/>
          </w:tcPr>
          <w:p w14:paraId="08E96FD9" w14:textId="4D6FB4B8" w:rsidR="00785314" w:rsidRDefault="00785314" w:rsidP="00785314">
            <w:pPr>
              <w:jc w:val="center"/>
              <w:rPr>
                <w:rFonts w:ascii="Calibri" w:eastAsia="Times New Roman" w:hAnsi="Calibri" w:cs="Calibri"/>
                <w:color w:val="000000"/>
              </w:rPr>
            </w:pPr>
          </w:p>
        </w:tc>
      </w:tr>
      <w:tr w:rsidR="00785314" w14:paraId="4592551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839658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vAlign w:val="bottom"/>
            <w:hideMark/>
          </w:tcPr>
          <w:p w14:paraId="2CFA0B5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Phyllis Post</w:t>
            </w:r>
          </w:p>
        </w:tc>
        <w:tc>
          <w:tcPr>
            <w:tcW w:w="915" w:type="dxa"/>
            <w:tcBorders>
              <w:top w:val="nil"/>
              <w:left w:val="nil"/>
              <w:bottom w:val="single" w:sz="4" w:space="0" w:color="auto"/>
              <w:right w:val="single" w:sz="4" w:space="0" w:color="auto"/>
            </w:tcBorders>
            <w:vAlign w:val="bottom"/>
          </w:tcPr>
          <w:p w14:paraId="0F930EFC" w14:textId="5174C8AA"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7B29A5D" w14:textId="7607ED4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Susan Furr</w:t>
            </w:r>
          </w:p>
        </w:tc>
        <w:tc>
          <w:tcPr>
            <w:tcW w:w="915" w:type="dxa"/>
            <w:tcBorders>
              <w:top w:val="nil"/>
              <w:left w:val="nil"/>
              <w:bottom w:val="single" w:sz="4" w:space="0" w:color="auto"/>
              <w:right w:val="single" w:sz="4" w:space="0" w:color="auto"/>
            </w:tcBorders>
            <w:noWrap/>
            <w:vAlign w:val="bottom"/>
            <w:hideMark/>
          </w:tcPr>
          <w:p w14:paraId="39D899D5" w14:textId="46F001E5" w:rsidR="00785314" w:rsidRDefault="00785314" w:rsidP="00785314">
            <w:pPr>
              <w:spacing w:after="0" w:line="240" w:lineRule="auto"/>
              <w:jc w:val="center"/>
              <w:rPr>
                <w:rFonts w:ascii="Calibri" w:eastAsia="Times New Roman" w:hAnsi="Calibri" w:cs="Calibri"/>
                <w:color w:val="000000"/>
              </w:rPr>
            </w:pPr>
          </w:p>
        </w:tc>
      </w:tr>
      <w:tr w:rsidR="00785314" w14:paraId="2E004D36"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D870D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F6C9A4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46770E8" w14:textId="08430916" w:rsidR="00785314" w:rsidRDefault="001E08BC"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F6349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F00D537" w14:textId="77777777" w:rsidR="00785314" w:rsidRDefault="00785314" w:rsidP="00785314">
            <w:pPr>
              <w:rPr>
                <w:rFonts w:ascii="Calibri" w:eastAsia="Times New Roman" w:hAnsi="Calibri" w:cs="Calibri"/>
                <w:color w:val="000000"/>
              </w:rPr>
            </w:pPr>
          </w:p>
        </w:tc>
      </w:tr>
      <w:tr w:rsidR="00785314" w14:paraId="57F69ADC"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C9EED3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vAlign w:val="bottom"/>
            <w:hideMark/>
          </w:tcPr>
          <w:p w14:paraId="57FFB76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Tamara Williams</w:t>
            </w:r>
          </w:p>
        </w:tc>
        <w:tc>
          <w:tcPr>
            <w:tcW w:w="915" w:type="dxa"/>
            <w:tcBorders>
              <w:top w:val="nil"/>
              <w:left w:val="nil"/>
              <w:bottom w:val="single" w:sz="4" w:space="0" w:color="auto"/>
              <w:right w:val="single" w:sz="4" w:space="0" w:color="auto"/>
            </w:tcBorders>
            <w:vAlign w:val="bottom"/>
            <w:hideMark/>
          </w:tcPr>
          <w:p w14:paraId="082B51B2" w14:textId="77777777" w:rsidR="00785314" w:rsidRDefault="00785314" w:rsidP="00785314">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vAlign w:val="bottom"/>
            <w:hideMark/>
          </w:tcPr>
          <w:p w14:paraId="00E9CF6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Marissa Nesbit</w:t>
            </w:r>
          </w:p>
        </w:tc>
        <w:tc>
          <w:tcPr>
            <w:tcW w:w="915" w:type="dxa"/>
            <w:tcBorders>
              <w:top w:val="nil"/>
              <w:left w:val="nil"/>
              <w:bottom w:val="single" w:sz="4" w:space="0" w:color="auto"/>
              <w:right w:val="single" w:sz="4" w:space="0" w:color="auto"/>
            </w:tcBorders>
            <w:noWrap/>
            <w:vAlign w:val="bottom"/>
            <w:hideMark/>
          </w:tcPr>
          <w:p w14:paraId="24C5EBDF" w14:textId="77777777" w:rsidR="00785314" w:rsidRDefault="00785314" w:rsidP="00785314">
            <w:pPr>
              <w:rPr>
                <w:rFonts w:ascii="Calibri" w:eastAsia="Times New Roman" w:hAnsi="Calibri" w:cs="Calibri"/>
                <w:color w:val="000000"/>
              </w:rPr>
            </w:pPr>
          </w:p>
        </w:tc>
      </w:tr>
      <w:tr w:rsidR="00785314" w14:paraId="3492C888"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9FCEE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FD0BE4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Doug Hague</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62034CF" w14:textId="0EC056FB"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C96B792" w14:textId="77777777" w:rsidR="00785314" w:rsidRDefault="00785314" w:rsidP="00785314">
            <w:pPr>
              <w:spacing w:after="0" w:line="240" w:lineRule="auto"/>
              <w:rPr>
                <w:rFonts w:ascii="Calibri" w:eastAsia="Times New Roman" w:hAnsi="Calibri" w:cs="Calibri"/>
                <w:color w:val="000000"/>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D0D5C17" w14:textId="77777777" w:rsidR="00785314" w:rsidRDefault="00785314" w:rsidP="00785314">
            <w:pPr>
              <w:spacing w:after="0"/>
              <w:jc w:val="center"/>
              <w:rPr>
                <w:rFonts w:ascii="Calibri" w:eastAsia="Times New Roman" w:hAnsi="Calibri" w:cs="Calibri"/>
                <w:color w:val="000000"/>
              </w:rPr>
            </w:pPr>
          </w:p>
        </w:tc>
      </w:tr>
      <w:tr w:rsidR="00785314" w14:paraId="25DB89B5"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E23CB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vAlign w:val="bottom"/>
            <w:hideMark/>
          </w:tcPr>
          <w:p w14:paraId="3E4B222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Ellen Sewell</w:t>
            </w:r>
          </w:p>
        </w:tc>
        <w:tc>
          <w:tcPr>
            <w:tcW w:w="915" w:type="dxa"/>
            <w:tcBorders>
              <w:top w:val="nil"/>
              <w:left w:val="nil"/>
              <w:bottom w:val="single" w:sz="4" w:space="0" w:color="auto"/>
              <w:right w:val="single" w:sz="4" w:space="0" w:color="auto"/>
            </w:tcBorders>
            <w:vAlign w:val="bottom"/>
          </w:tcPr>
          <w:p w14:paraId="636A9AAB" w14:textId="03D58153"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0BBC842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noWrap/>
            <w:vAlign w:val="bottom"/>
          </w:tcPr>
          <w:p w14:paraId="5A270444" w14:textId="77777777" w:rsidR="00785314" w:rsidRDefault="00785314" w:rsidP="00785314">
            <w:pPr>
              <w:spacing w:after="0"/>
              <w:jc w:val="center"/>
              <w:rPr>
                <w:rFonts w:ascii="Calibri" w:eastAsia="Times New Roman" w:hAnsi="Calibri" w:cs="Calibri"/>
                <w:color w:val="000000"/>
              </w:rPr>
            </w:pPr>
          </w:p>
        </w:tc>
      </w:tr>
      <w:tr w:rsidR="00785314" w14:paraId="4F3D3521"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3EB8E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828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A4EFAAD" w14:textId="307FBE9A"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2F3A4F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Carl Westine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80CD466" w14:textId="77777777" w:rsidR="00785314" w:rsidRDefault="00785314" w:rsidP="00785314">
            <w:pPr>
              <w:rPr>
                <w:rFonts w:ascii="Calibri" w:eastAsia="Times New Roman" w:hAnsi="Calibri" w:cs="Calibri"/>
                <w:color w:val="000000"/>
              </w:rPr>
            </w:pPr>
          </w:p>
        </w:tc>
      </w:tr>
      <w:tr w:rsidR="00785314" w14:paraId="2611D22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A2C18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vAlign w:val="bottom"/>
            <w:hideMark/>
          </w:tcPr>
          <w:p w14:paraId="08ACBEE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nil"/>
              <w:left w:val="nil"/>
              <w:bottom w:val="single" w:sz="4" w:space="0" w:color="auto"/>
              <w:right w:val="single" w:sz="4" w:space="0" w:color="auto"/>
            </w:tcBorders>
            <w:vAlign w:val="bottom"/>
            <w:hideMark/>
          </w:tcPr>
          <w:p w14:paraId="66246CAC"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E69EAA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Robert Cox</w:t>
            </w:r>
          </w:p>
        </w:tc>
        <w:tc>
          <w:tcPr>
            <w:tcW w:w="915" w:type="dxa"/>
            <w:tcBorders>
              <w:top w:val="nil"/>
              <w:left w:val="nil"/>
              <w:bottom w:val="single" w:sz="4" w:space="0" w:color="auto"/>
              <w:right w:val="single" w:sz="4" w:space="0" w:color="auto"/>
            </w:tcBorders>
            <w:noWrap/>
            <w:vAlign w:val="bottom"/>
            <w:hideMark/>
          </w:tcPr>
          <w:p w14:paraId="605B351F" w14:textId="77777777" w:rsidR="00785314" w:rsidRDefault="00785314" w:rsidP="00785314">
            <w:pPr>
              <w:rPr>
                <w:rFonts w:ascii="Calibri" w:eastAsia="Times New Roman" w:hAnsi="Calibri" w:cs="Calibri"/>
                <w:color w:val="000000"/>
              </w:rPr>
            </w:pPr>
          </w:p>
        </w:tc>
      </w:tr>
      <w:tr w:rsidR="00785314" w14:paraId="21F539E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B837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A4742E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Weimin Wang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DFCCFA"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6C759E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Jake Smithwick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8D1C165" w14:textId="77777777" w:rsidR="00785314" w:rsidRDefault="00785314" w:rsidP="00785314">
            <w:pPr>
              <w:rPr>
                <w:rFonts w:ascii="Calibri" w:eastAsia="Times New Roman" w:hAnsi="Calibri" w:cs="Calibri"/>
                <w:color w:val="000000"/>
              </w:rPr>
            </w:pPr>
          </w:p>
        </w:tc>
      </w:tr>
      <w:tr w:rsidR="00785314" w14:paraId="71149C91"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74CC7E" w14:textId="3A83B6E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auto"/>
            <w:vAlign w:val="bottom"/>
            <w:hideMark/>
          </w:tcPr>
          <w:p w14:paraId="56D6088A" w14:textId="23E91A0A"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Bryn Chancellor</w:t>
            </w:r>
          </w:p>
        </w:tc>
        <w:tc>
          <w:tcPr>
            <w:tcW w:w="915" w:type="dxa"/>
            <w:tcBorders>
              <w:top w:val="nil"/>
              <w:left w:val="nil"/>
              <w:bottom w:val="single" w:sz="4" w:space="0" w:color="auto"/>
              <w:right w:val="single" w:sz="4" w:space="0" w:color="auto"/>
            </w:tcBorders>
            <w:shd w:val="clear" w:color="auto" w:fill="auto"/>
            <w:vAlign w:val="bottom"/>
            <w:hideMark/>
          </w:tcPr>
          <w:p w14:paraId="6C127F41" w14:textId="30CF1216"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1CA8DAC0" w14:textId="160F64F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noWrap/>
            <w:vAlign w:val="bottom"/>
            <w:hideMark/>
          </w:tcPr>
          <w:p w14:paraId="14DCAE3A" w14:textId="77777777" w:rsidR="00785314" w:rsidRDefault="00785314" w:rsidP="00785314">
            <w:pPr>
              <w:rPr>
                <w:rFonts w:ascii="Calibri" w:eastAsia="Times New Roman" w:hAnsi="Calibri" w:cs="Calibri"/>
                <w:color w:val="000000"/>
              </w:rPr>
            </w:pPr>
          </w:p>
        </w:tc>
      </w:tr>
      <w:tr w:rsidR="00785314" w14:paraId="52B28769"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C75B0A" w14:textId="2CD28DB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0FC6BEC" w14:textId="281408B3" w:rsidR="00785314" w:rsidRDefault="009844F9" w:rsidP="00785314">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Yilei</w:t>
            </w:r>
            <w:proofErr w:type="spellEnd"/>
            <w:r>
              <w:rPr>
                <w:rFonts w:ascii="Calibri" w:eastAsia="Times New Roman" w:hAnsi="Calibri" w:cs="Calibri"/>
                <w:color w:val="000000"/>
              </w:rPr>
              <w:t xml:space="preserve"> Zhang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EC4F5AD" w14:textId="77777777" w:rsidR="00785314" w:rsidRDefault="00785314" w:rsidP="00785314">
            <w:pPr>
              <w:spacing w:after="0"/>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11EFDA" w14:textId="0D0ADEFD" w:rsidR="00785314" w:rsidRDefault="009844F9" w:rsidP="00785314">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Kiplan</w:t>
            </w:r>
            <w:proofErr w:type="spellEnd"/>
            <w:r>
              <w:rPr>
                <w:rFonts w:ascii="Calibri" w:eastAsia="Times New Roman" w:hAnsi="Calibri" w:cs="Calibri"/>
                <w:color w:val="000000"/>
              </w:rPr>
              <w:t xml:space="preserve"> Womack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C2B42E7" w14:textId="77777777" w:rsidR="00785314" w:rsidRDefault="00785314" w:rsidP="00785314">
            <w:pPr>
              <w:rPr>
                <w:rFonts w:ascii="Calibri" w:eastAsia="Times New Roman" w:hAnsi="Calibri" w:cs="Calibri"/>
                <w:color w:val="000000"/>
              </w:rPr>
            </w:pPr>
          </w:p>
        </w:tc>
      </w:tr>
      <w:tr w:rsidR="00785314" w14:paraId="5FE4B0D4"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601ABC6" w14:textId="35D8C849"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G</w:t>
            </w:r>
            <w:r w:rsidR="009844F9">
              <w:rPr>
                <w:rFonts w:ascii="Calibri" w:eastAsia="Times New Roman" w:hAnsi="Calibri" w:cs="Calibri"/>
                <w:color w:val="000000"/>
              </w:rPr>
              <w:t>eography &amp; Earth Sciences</w:t>
            </w:r>
          </w:p>
        </w:tc>
        <w:tc>
          <w:tcPr>
            <w:tcW w:w="2345" w:type="dxa"/>
            <w:tcBorders>
              <w:top w:val="nil"/>
              <w:left w:val="nil"/>
              <w:bottom w:val="single" w:sz="4" w:space="0" w:color="auto"/>
              <w:right w:val="single" w:sz="4" w:space="0" w:color="auto"/>
            </w:tcBorders>
            <w:shd w:val="clear" w:color="auto" w:fill="auto"/>
            <w:vAlign w:val="bottom"/>
            <w:hideMark/>
          </w:tcPr>
          <w:p w14:paraId="2927A299" w14:textId="55698298"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auto"/>
            <w:vAlign w:val="bottom"/>
            <w:hideMark/>
          </w:tcPr>
          <w:p w14:paraId="70958EFC"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49B5DB9" w14:textId="7981103B" w:rsidR="00785314" w:rsidRDefault="009844F9" w:rsidP="00785314">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Larianne</w:t>
            </w:r>
            <w:proofErr w:type="spellEnd"/>
            <w:r>
              <w:rPr>
                <w:rFonts w:ascii="Calibri" w:eastAsia="Times New Roman" w:hAnsi="Calibri" w:cs="Calibri"/>
                <w:color w:val="000000"/>
              </w:rPr>
              <w:t xml:space="preserve"> Collins</w:t>
            </w:r>
          </w:p>
        </w:tc>
        <w:tc>
          <w:tcPr>
            <w:tcW w:w="915" w:type="dxa"/>
            <w:tcBorders>
              <w:top w:val="nil"/>
              <w:left w:val="nil"/>
              <w:bottom w:val="single" w:sz="4" w:space="0" w:color="auto"/>
              <w:right w:val="single" w:sz="4" w:space="0" w:color="auto"/>
            </w:tcBorders>
            <w:shd w:val="clear" w:color="auto" w:fill="auto"/>
            <w:noWrap/>
            <w:vAlign w:val="bottom"/>
            <w:hideMark/>
          </w:tcPr>
          <w:p w14:paraId="47674591" w14:textId="77777777" w:rsidR="00785314" w:rsidRDefault="00785314" w:rsidP="00785314">
            <w:pPr>
              <w:rPr>
                <w:rFonts w:ascii="Calibri" w:eastAsia="Times New Roman" w:hAnsi="Calibri" w:cs="Calibri"/>
                <w:color w:val="000000"/>
              </w:rPr>
            </w:pPr>
          </w:p>
        </w:tc>
      </w:tr>
      <w:tr w:rsidR="00785314" w14:paraId="1673C976"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609718" w14:textId="24653B45"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Global, International &amp; Area Studies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B916B02" w14:textId="290188BC"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Amal Khoury</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4C2E5CB" w14:textId="3AE762AC" w:rsidR="00785314" w:rsidRPr="009844F9" w:rsidRDefault="009844F9" w:rsidP="00785314">
            <w:pPr>
              <w:jc w:val="center"/>
              <w:rPr>
                <w:rFonts w:ascii="Calibri" w:eastAsia="Times New Roman" w:hAnsi="Calibri" w:cs="Calibri"/>
                <w:b/>
                <w:bCs/>
                <w:color w:val="000000"/>
              </w:rPr>
            </w:pPr>
            <w:r w:rsidRPr="009844F9">
              <w:rPr>
                <w:rFonts w:ascii="Calibri" w:eastAsia="Times New Roman" w:hAnsi="Calibri" w:cs="Calibri"/>
                <w:b/>
                <w:bCs/>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3F6942F" w14:textId="62A3EDEF"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 xml:space="preserve">Harry </w:t>
            </w:r>
            <w:proofErr w:type="spellStart"/>
            <w:r>
              <w:rPr>
                <w:rFonts w:ascii="Calibri" w:eastAsia="Times New Roman" w:hAnsi="Calibri" w:cs="Calibri"/>
                <w:color w:val="000000"/>
              </w:rPr>
              <w:t>Chernotsky</w:t>
            </w:r>
            <w:proofErr w:type="spellEnd"/>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9F9715" w14:textId="77777777" w:rsidR="00785314" w:rsidRDefault="00785314" w:rsidP="00785314">
            <w:pPr>
              <w:rPr>
                <w:rFonts w:ascii="Calibri" w:eastAsia="Times New Roman" w:hAnsi="Calibri" w:cs="Calibri"/>
                <w:color w:val="000000"/>
              </w:rPr>
            </w:pPr>
          </w:p>
        </w:tc>
      </w:tr>
      <w:tr w:rsidR="009844F9" w14:paraId="6035033C"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5DA1A7D" w14:textId="5B7360C6"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auto"/>
            <w:vAlign w:val="bottom"/>
          </w:tcPr>
          <w:p w14:paraId="4B371C01" w14:textId="50F2F54F"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Dan Dupre</w:t>
            </w:r>
          </w:p>
        </w:tc>
        <w:tc>
          <w:tcPr>
            <w:tcW w:w="915" w:type="dxa"/>
            <w:tcBorders>
              <w:top w:val="nil"/>
              <w:left w:val="nil"/>
              <w:bottom w:val="single" w:sz="4" w:space="0" w:color="auto"/>
              <w:right w:val="single" w:sz="4" w:space="0" w:color="auto"/>
            </w:tcBorders>
            <w:shd w:val="clear" w:color="auto" w:fill="auto"/>
            <w:vAlign w:val="bottom"/>
          </w:tcPr>
          <w:p w14:paraId="1C3A301A" w14:textId="54D458B4" w:rsidR="009844F9" w:rsidRDefault="009844F9" w:rsidP="00785314">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7F5411D5" w14:textId="72842842"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 xml:space="preserve">Peter </w:t>
            </w:r>
            <w:proofErr w:type="spellStart"/>
            <w:r>
              <w:rPr>
                <w:rFonts w:ascii="Calibri" w:eastAsia="Times New Roman" w:hAnsi="Calibri" w:cs="Calibri"/>
                <w:color w:val="000000"/>
              </w:rPr>
              <w:t>Thorsheim</w:t>
            </w:r>
            <w:proofErr w:type="spellEnd"/>
          </w:p>
        </w:tc>
        <w:tc>
          <w:tcPr>
            <w:tcW w:w="915" w:type="dxa"/>
            <w:tcBorders>
              <w:top w:val="nil"/>
              <w:left w:val="nil"/>
              <w:bottom w:val="single" w:sz="4" w:space="0" w:color="auto"/>
              <w:right w:val="single" w:sz="4" w:space="0" w:color="auto"/>
            </w:tcBorders>
            <w:shd w:val="clear" w:color="auto" w:fill="auto"/>
            <w:noWrap/>
            <w:vAlign w:val="bottom"/>
          </w:tcPr>
          <w:p w14:paraId="573D2804" w14:textId="77777777" w:rsidR="009844F9" w:rsidRDefault="009844F9" w:rsidP="00785314">
            <w:pPr>
              <w:rPr>
                <w:rFonts w:ascii="Calibri" w:eastAsia="Times New Roman" w:hAnsi="Calibri" w:cs="Calibri"/>
                <w:color w:val="000000"/>
              </w:rPr>
            </w:pPr>
          </w:p>
        </w:tc>
      </w:tr>
      <w:tr w:rsidR="00785314" w14:paraId="022F1B63"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047C9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Kinesiology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E2DC7E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Jeff Barto</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0D5B2212" w14:textId="6904BA34"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C36B9A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7CD61E" w14:textId="77777777" w:rsidR="00785314" w:rsidRDefault="00785314" w:rsidP="00785314">
            <w:pPr>
              <w:rPr>
                <w:rFonts w:ascii="Calibri" w:eastAsia="Times New Roman" w:hAnsi="Calibri" w:cs="Calibri"/>
                <w:color w:val="000000"/>
              </w:rPr>
            </w:pPr>
          </w:p>
        </w:tc>
      </w:tr>
      <w:tr w:rsidR="00785314" w14:paraId="54A18887"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643A5A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2DA7957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David Boyd</w:t>
            </w:r>
          </w:p>
        </w:tc>
        <w:tc>
          <w:tcPr>
            <w:tcW w:w="915" w:type="dxa"/>
            <w:tcBorders>
              <w:top w:val="nil"/>
              <w:left w:val="nil"/>
              <w:bottom w:val="single" w:sz="4" w:space="0" w:color="auto"/>
              <w:right w:val="single" w:sz="4" w:space="0" w:color="auto"/>
            </w:tcBorders>
            <w:vAlign w:val="bottom"/>
            <w:hideMark/>
          </w:tcPr>
          <w:p w14:paraId="111ED8DF"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7728B2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Anastasia Koralova</w:t>
            </w:r>
          </w:p>
        </w:tc>
        <w:tc>
          <w:tcPr>
            <w:tcW w:w="915" w:type="dxa"/>
            <w:tcBorders>
              <w:top w:val="nil"/>
              <w:left w:val="nil"/>
              <w:bottom w:val="single" w:sz="4" w:space="0" w:color="auto"/>
              <w:right w:val="single" w:sz="4" w:space="0" w:color="auto"/>
            </w:tcBorders>
            <w:noWrap/>
            <w:vAlign w:val="bottom"/>
            <w:hideMark/>
          </w:tcPr>
          <w:p w14:paraId="3051FE9D" w14:textId="77777777" w:rsidR="00785314" w:rsidRDefault="00785314" w:rsidP="00785314">
            <w:pPr>
              <w:rPr>
                <w:rFonts w:ascii="Calibri" w:eastAsia="Times New Roman" w:hAnsi="Calibri" w:cs="Calibri"/>
                <w:color w:val="000000"/>
              </w:rPr>
            </w:pPr>
          </w:p>
        </w:tc>
      </w:tr>
      <w:tr w:rsidR="00785314" w14:paraId="41BE5591" w14:textId="77777777" w:rsidTr="00004820">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FF856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CAE6D0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999BDB" w14:textId="473907A6"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1FCF32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Jeff McAdams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81946" w14:textId="77777777" w:rsidR="00785314" w:rsidRDefault="00785314" w:rsidP="00785314">
            <w:pPr>
              <w:rPr>
                <w:rFonts w:ascii="Calibri" w:eastAsia="Times New Roman" w:hAnsi="Calibri" w:cs="Calibri"/>
                <w:color w:val="000000"/>
              </w:rPr>
            </w:pPr>
          </w:p>
        </w:tc>
      </w:tr>
      <w:tr w:rsidR="00785314" w14:paraId="5DAD3C2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DE56B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56A2B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75075382"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1B8D3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7D05AC3B" w14:textId="77777777" w:rsidR="00785314" w:rsidRDefault="00785314" w:rsidP="00785314">
            <w:pPr>
              <w:rPr>
                <w:rFonts w:ascii="Calibri" w:eastAsia="Times New Roman" w:hAnsi="Calibri" w:cs="Calibri"/>
                <w:color w:val="000000"/>
              </w:rPr>
            </w:pPr>
          </w:p>
        </w:tc>
      </w:tr>
      <w:tr w:rsidR="00785314" w14:paraId="11D138A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EAAE8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B35D6D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B7EFA19" w14:textId="62D0016F"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14D79A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Charles Bodkin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1F7EE" w14:textId="60D3F961" w:rsidR="00785314" w:rsidRDefault="00785314" w:rsidP="00785314">
            <w:pPr>
              <w:spacing w:after="0" w:line="240" w:lineRule="auto"/>
              <w:jc w:val="center"/>
              <w:rPr>
                <w:rFonts w:ascii="Calibri" w:eastAsia="Times New Roman" w:hAnsi="Calibri" w:cs="Calibri"/>
                <w:b/>
              </w:rPr>
            </w:pPr>
          </w:p>
        </w:tc>
      </w:tr>
      <w:tr w:rsidR="00785314" w14:paraId="617AF904"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2766A2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vAlign w:val="bottom"/>
            <w:hideMark/>
          </w:tcPr>
          <w:p w14:paraId="33D3491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Qingning Zhou</w:t>
            </w:r>
          </w:p>
        </w:tc>
        <w:tc>
          <w:tcPr>
            <w:tcW w:w="915" w:type="dxa"/>
            <w:tcBorders>
              <w:top w:val="nil"/>
              <w:left w:val="nil"/>
              <w:bottom w:val="single" w:sz="4" w:space="0" w:color="auto"/>
              <w:right w:val="single" w:sz="4" w:space="0" w:color="auto"/>
            </w:tcBorders>
            <w:vAlign w:val="bottom"/>
            <w:hideMark/>
          </w:tcPr>
          <w:p w14:paraId="4BA6BE0F" w14:textId="77777777" w:rsidR="00785314" w:rsidRDefault="00785314" w:rsidP="00785314">
            <w:pP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vAlign w:val="bottom"/>
            <w:hideMark/>
          </w:tcPr>
          <w:p w14:paraId="56D617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Shaoyu Li</w:t>
            </w:r>
          </w:p>
        </w:tc>
        <w:tc>
          <w:tcPr>
            <w:tcW w:w="915" w:type="dxa"/>
            <w:tcBorders>
              <w:top w:val="nil"/>
              <w:left w:val="nil"/>
              <w:bottom w:val="single" w:sz="4" w:space="0" w:color="auto"/>
              <w:right w:val="single" w:sz="4" w:space="0" w:color="auto"/>
            </w:tcBorders>
            <w:noWrap/>
            <w:vAlign w:val="bottom"/>
            <w:hideMark/>
          </w:tcPr>
          <w:p w14:paraId="6E58D89D" w14:textId="3F12FA52" w:rsidR="00785314" w:rsidRDefault="005144D8"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785314" w14:paraId="6F2E3861"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5B0039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C85A7D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Regina Vrikkis</w:t>
            </w:r>
          </w:p>
        </w:tc>
        <w:tc>
          <w:tcPr>
            <w:tcW w:w="915" w:type="dxa"/>
            <w:tcBorders>
              <w:top w:val="single" w:sz="4" w:space="0" w:color="auto"/>
              <w:left w:val="nil"/>
              <w:bottom w:val="single" w:sz="4" w:space="0" w:color="auto"/>
              <w:right w:val="single" w:sz="4" w:space="0" w:color="auto"/>
            </w:tcBorders>
            <w:shd w:val="pct15" w:color="auto" w:fill="auto"/>
            <w:vAlign w:val="bottom"/>
          </w:tcPr>
          <w:p w14:paraId="7E84DEF5" w14:textId="18AF5BCC" w:rsidR="00785314" w:rsidRDefault="00785314" w:rsidP="00785314">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A6A66D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Nigel Zheng</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EF95B3D" w14:textId="77777777" w:rsidR="00785314" w:rsidRDefault="00785314" w:rsidP="00785314">
            <w:pPr>
              <w:spacing w:after="0" w:line="240" w:lineRule="auto"/>
              <w:jc w:val="center"/>
              <w:rPr>
                <w:rFonts w:ascii="Calibri" w:eastAsia="Times New Roman" w:hAnsi="Calibri" w:cs="Calibri"/>
                <w:b/>
                <w:color w:val="000000"/>
              </w:rPr>
            </w:pPr>
          </w:p>
        </w:tc>
      </w:tr>
      <w:tr w:rsidR="00785314" w14:paraId="2A3E43DC"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B35DFF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3CDD006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vAlign w:val="bottom"/>
            <w:hideMark/>
          </w:tcPr>
          <w:p w14:paraId="056495A8"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7ECE10A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nil"/>
              <w:left w:val="nil"/>
              <w:bottom w:val="single" w:sz="4" w:space="0" w:color="auto"/>
              <w:right w:val="single" w:sz="4" w:space="0" w:color="auto"/>
            </w:tcBorders>
            <w:noWrap/>
            <w:vAlign w:val="bottom"/>
          </w:tcPr>
          <w:p w14:paraId="42614FC6" w14:textId="77777777" w:rsidR="00785314" w:rsidRDefault="00785314" w:rsidP="00785314">
            <w:pPr>
              <w:spacing w:after="0" w:line="240" w:lineRule="auto"/>
              <w:jc w:val="center"/>
              <w:rPr>
                <w:rFonts w:ascii="Calibri" w:eastAsia="Times New Roman" w:hAnsi="Calibri" w:cs="Calibri"/>
                <w:b/>
                <w:color w:val="000000"/>
              </w:rPr>
            </w:pPr>
          </w:p>
        </w:tc>
      </w:tr>
      <w:tr w:rsidR="00785314" w14:paraId="7C5EBA7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BE1C1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548C85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Stephan Hobbs</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343B9D75" w14:textId="77777777" w:rsidR="00785314" w:rsidRDefault="00785314"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E146D2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Marcus Craig</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0ABDD8A" w14:textId="77777777" w:rsidR="00785314" w:rsidRDefault="00785314" w:rsidP="00785314">
            <w:pPr>
              <w:spacing w:after="0" w:line="240" w:lineRule="auto"/>
              <w:jc w:val="center"/>
              <w:rPr>
                <w:rFonts w:ascii="Calibri" w:eastAsia="Times New Roman" w:hAnsi="Calibri" w:cs="Calibri"/>
                <w:b/>
                <w:color w:val="000000"/>
              </w:rPr>
            </w:pPr>
          </w:p>
        </w:tc>
      </w:tr>
      <w:tr w:rsidR="00785314" w14:paraId="292D40F7" w14:textId="77777777" w:rsidTr="00C66C82">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92558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8D15E5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Shawn Smith</w:t>
            </w:r>
          </w:p>
        </w:tc>
        <w:tc>
          <w:tcPr>
            <w:tcW w:w="915" w:type="dxa"/>
            <w:tcBorders>
              <w:top w:val="nil"/>
              <w:left w:val="nil"/>
              <w:bottom w:val="single" w:sz="4" w:space="0" w:color="auto"/>
              <w:right w:val="single" w:sz="4" w:space="0" w:color="auto"/>
            </w:tcBorders>
            <w:vAlign w:val="bottom"/>
            <w:hideMark/>
          </w:tcPr>
          <w:p w14:paraId="631C9B5F" w14:textId="1A614FB8"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B818A1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noWrap/>
            <w:vAlign w:val="bottom"/>
            <w:hideMark/>
          </w:tcPr>
          <w:p w14:paraId="139A8000" w14:textId="77777777" w:rsidR="00785314" w:rsidRDefault="00785314" w:rsidP="00785314">
            <w:pPr>
              <w:rPr>
                <w:rFonts w:ascii="Calibri" w:eastAsia="Times New Roman" w:hAnsi="Calibri" w:cs="Calibri"/>
                <w:color w:val="000000"/>
              </w:rPr>
            </w:pPr>
          </w:p>
        </w:tc>
      </w:tr>
      <w:tr w:rsidR="00785314" w14:paraId="6C0C2AD5" w14:textId="77777777" w:rsidTr="00C66C82">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2209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CDB7DF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Kelly Powers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B7CF17B" w14:textId="223BF893"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348D9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Florence Okoro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54030" w14:textId="71BBD1C0" w:rsidR="00785314" w:rsidRDefault="00785314" w:rsidP="00785314">
            <w:pPr>
              <w:spacing w:after="0" w:line="240" w:lineRule="auto"/>
              <w:jc w:val="center"/>
              <w:rPr>
                <w:rFonts w:ascii="Calibri" w:eastAsia="Times New Roman" w:hAnsi="Calibri" w:cs="Calibri"/>
                <w:b/>
                <w:color w:val="000000"/>
              </w:rPr>
            </w:pPr>
          </w:p>
        </w:tc>
      </w:tr>
      <w:tr w:rsidR="00785314" w14:paraId="3E9AE6A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9D40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46EEF80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Ben Stickels</w:t>
            </w:r>
          </w:p>
        </w:tc>
        <w:tc>
          <w:tcPr>
            <w:tcW w:w="915" w:type="dxa"/>
            <w:tcBorders>
              <w:top w:val="nil"/>
              <w:left w:val="nil"/>
              <w:bottom w:val="single" w:sz="4" w:space="0" w:color="auto"/>
              <w:right w:val="single" w:sz="4" w:space="0" w:color="auto"/>
            </w:tcBorders>
            <w:vAlign w:val="bottom"/>
            <w:hideMark/>
          </w:tcPr>
          <w:p w14:paraId="58AE640F" w14:textId="3BC6009C"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354177C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Rick Moll</w:t>
            </w:r>
          </w:p>
        </w:tc>
        <w:tc>
          <w:tcPr>
            <w:tcW w:w="915" w:type="dxa"/>
            <w:tcBorders>
              <w:top w:val="nil"/>
              <w:left w:val="nil"/>
              <w:bottom w:val="single" w:sz="4" w:space="0" w:color="auto"/>
              <w:right w:val="single" w:sz="4" w:space="0" w:color="auto"/>
            </w:tcBorders>
            <w:noWrap/>
            <w:vAlign w:val="bottom"/>
          </w:tcPr>
          <w:p w14:paraId="2B9CEF73" w14:textId="5619EDD6" w:rsidR="00785314" w:rsidRDefault="005144D8"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r>
      <w:tr w:rsidR="00785314" w14:paraId="67EE9BA8"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7900A6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BED15C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6169116A" w14:textId="361240A8"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6CDEA1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Eddy Souffrant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49A8BB5" w14:textId="77777777" w:rsidR="00785314" w:rsidRDefault="00785314" w:rsidP="00785314">
            <w:pPr>
              <w:spacing w:after="0"/>
              <w:jc w:val="center"/>
              <w:rPr>
                <w:rFonts w:ascii="Calibri" w:eastAsia="Times New Roman" w:hAnsi="Calibri" w:cs="Calibri"/>
                <w:color w:val="000000"/>
              </w:rPr>
            </w:pPr>
          </w:p>
        </w:tc>
      </w:tr>
      <w:tr w:rsidR="00785314" w14:paraId="2565DA4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7D6747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093DE8E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Tsing-Hua Her</w:t>
            </w:r>
          </w:p>
        </w:tc>
        <w:tc>
          <w:tcPr>
            <w:tcW w:w="915" w:type="dxa"/>
            <w:tcBorders>
              <w:top w:val="single" w:sz="4" w:space="0" w:color="auto"/>
              <w:left w:val="nil"/>
              <w:bottom w:val="single" w:sz="4" w:space="0" w:color="auto"/>
              <w:right w:val="single" w:sz="4" w:space="0" w:color="auto"/>
            </w:tcBorders>
            <w:vAlign w:val="bottom"/>
            <w:hideMark/>
          </w:tcPr>
          <w:p w14:paraId="271D5F5B"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CDFF3B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Shunji Egusa</w:t>
            </w:r>
          </w:p>
        </w:tc>
        <w:tc>
          <w:tcPr>
            <w:tcW w:w="915" w:type="dxa"/>
            <w:tcBorders>
              <w:top w:val="single" w:sz="4" w:space="0" w:color="auto"/>
              <w:left w:val="nil"/>
              <w:bottom w:val="single" w:sz="4" w:space="0" w:color="auto"/>
              <w:right w:val="single" w:sz="4" w:space="0" w:color="auto"/>
            </w:tcBorders>
            <w:noWrap/>
            <w:vAlign w:val="bottom"/>
            <w:hideMark/>
          </w:tcPr>
          <w:p w14:paraId="2694614F" w14:textId="77777777" w:rsidR="00785314" w:rsidRDefault="00785314" w:rsidP="00785314">
            <w:pPr>
              <w:rPr>
                <w:rFonts w:ascii="Calibri" w:eastAsia="Times New Roman" w:hAnsi="Calibri" w:cs="Calibri"/>
                <w:color w:val="000000"/>
              </w:rPr>
            </w:pPr>
          </w:p>
        </w:tc>
      </w:tr>
      <w:tr w:rsidR="00785314" w14:paraId="74A47306"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F73DA0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A80A2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James Douglas</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23E02B30" w14:textId="48A21FC3" w:rsidR="00785314" w:rsidRDefault="00785314" w:rsidP="00785314">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9E58C8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Joshua Miller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64D0ACF" w14:textId="75473AA7" w:rsidR="00785314" w:rsidRDefault="005144D8" w:rsidP="00785314">
            <w:pPr>
              <w:spacing w:after="0"/>
              <w:jc w:val="center"/>
              <w:rPr>
                <w:rFonts w:ascii="Calibri" w:eastAsia="Times New Roman" w:hAnsi="Calibri" w:cs="Calibri"/>
                <w:color w:val="000000"/>
              </w:rPr>
            </w:pPr>
            <w:r>
              <w:rPr>
                <w:rFonts w:ascii="Calibri" w:eastAsia="Times New Roman" w:hAnsi="Calibri" w:cs="Calibri"/>
                <w:b/>
                <w:color w:val="000000"/>
              </w:rPr>
              <w:t>X</w:t>
            </w:r>
          </w:p>
        </w:tc>
      </w:tr>
      <w:tr w:rsidR="00785314" w14:paraId="59663CB5"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3DD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4948E63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vAlign w:val="bottom"/>
            <w:hideMark/>
          </w:tcPr>
          <w:p w14:paraId="0CB5DAC1" w14:textId="11BC0841"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3795C5C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Amy Canevello</w:t>
            </w:r>
          </w:p>
        </w:tc>
        <w:tc>
          <w:tcPr>
            <w:tcW w:w="915" w:type="dxa"/>
            <w:tcBorders>
              <w:top w:val="single" w:sz="4" w:space="0" w:color="auto"/>
              <w:left w:val="nil"/>
              <w:bottom w:val="single" w:sz="4" w:space="0" w:color="auto"/>
              <w:right w:val="single" w:sz="4" w:space="0" w:color="auto"/>
            </w:tcBorders>
            <w:noWrap/>
            <w:vAlign w:val="bottom"/>
            <w:hideMark/>
          </w:tcPr>
          <w:p w14:paraId="07D033F7" w14:textId="7BFDCABE" w:rsidR="00785314" w:rsidRDefault="00785314" w:rsidP="00785314">
            <w:pPr>
              <w:spacing w:after="0" w:line="240" w:lineRule="auto"/>
              <w:jc w:val="center"/>
              <w:rPr>
                <w:rFonts w:ascii="Calibri" w:eastAsia="Times New Roman" w:hAnsi="Calibri" w:cs="Calibri"/>
                <w:color w:val="000000"/>
              </w:rPr>
            </w:pPr>
          </w:p>
        </w:tc>
      </w:tr>
      <w:tr w:rsidR="00785314" w14:paraId="694708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233CB8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58133F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757E9694"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63979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Lorenzo Hopper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4BBB3E04" w14:textId="77777777" w:rsidR="00785314" w:rsidRDefault="00785314" w:rsidP="00785314">
            <w:pPr>
              <w:rPr>
                <w:rFonts w:ascii="Calibri" w:eastAsia="Times New Roman" w:hAnsi="Calibri" w:cs="Calibri"/>
                <w:color w:val="000000"/>
              </w:rPr>
            </w:pPr>
          </w:p>
        </w:tc>
      </w:tr>
      <w:tr w:rsidR="00785314" w14:paraId="1366AF4F"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5128A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34BF8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Maryann Mraz</w:t>
            </w:r>
          </w:p>
        </w:tc>
        <w:tc>
          <w:tcPr>
            <w:tcW w:w="915" w:type="dxa"/>
            <w:tcBorders>
              <w:top w:val="single" w:sz="4" w:space="0" w:color="auto"/>
              <w:left w:val="nil"/>
              <w:bottom w:val="single" w:sz="4" w:space="0" w:color="auto"/>
              <w:right w:val="single" w:sz="4" w:space="0" w:color="auto"/>
            </w:tcBorders>
            <w:vAlign w:val="bottom"/>
            <w:hideMark/>
          </w:tcPr>
          <w:p w14:paraId="64760A6A" w14:textId="75954ED2"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1F7A6C5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Anne Cash</w:t>
            </w:r>
          </w:p>
        </w:tc>
        <w:tc>
          <w:tcPr>
            <w:tcW w:w="915" w:type="dxa"/>
            <w:tcBorders>
              <w:top w:val="single" w:sz="4" w:space="0" w:color="auto"/>
              <w:left w:val="nil"/>
              <w:bottom w:val="single" w:sz="4" w:space="0" w:color="auto"/>
              <w:right w:val="single" w:sz="4" w:space="0" w:color="auto"/>
            </w:tcBorders>
            <w:noWrap/>
            <w:vAlign w:val="bottom"/>
            <w:hideMark/>
          </w:tcPr>
          <w:p w14:paraId="369BD5D2" w14:textId="5257CFFC" w:rsidR="00785314" w:rsidRDefault="00785314" w:rsidP="00785314">
            <w:pPr>
              <w:spacing w:after="0"/>
              <w:jc w:val="center"/>
              <w:rPr>
                <w:rFonts w:ascii="Calibri" w:eastAsia="Times New Roman" w:hAnsi="Calibri" w:cs="Calibri"/>
                <w:color w:val="000000"/>
              </w:rPr>
            </w:pPr>
          </w:p>
        </w:tc>
      </w:tr>
      <w:tr w:rsidR="00785314" w14:paraId="59680E97"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560314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64E765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Kent Brintnall</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7B1F88E6" w14:textId="0EA968DD"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3D3EBD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William Sherman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40AB253" w14:textId="77777777" w:rsidR="00785314" w:rsidRDefault="00785314" w:rsidP="00785314">
            <w:pPr>
              <w:rPr>
                <w:rFonts w:ascii="Calibri" w:eastAsia="Times New Roman" w:hAnsi="Calibri" w:cs="Calibri"/>
                <w:color w:val="000000"/>
              </w:rPr>
            </w:pPr>
          </w:p>
        </w:tc>
      </w:tr>
      <w:tr w:rsidR="00785314" w14:paraId="46C138C5"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08049B3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vAlign w:val="bottom"/>
            <w:hideMark/>
          </w:tcPr>
          <w:p w14:paraId="33C23C3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vAlign w:val="bottom"/>
            <w:hideMark/>
          </w:tcPr>
          <w:p w14:paraId="3D8D7B53" w14:textId="576B4F56" w:rsidR="00785314" w:rsidRDefault="001B5371" w:rsidP="001B5371">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77C0FB76"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Shanti Kulkarni</w:t>
            </w:r>
          </w:p>
        </w:tc>
        <w:tc>
          <w:tcPr>
            <w:tcW w:w="915" w:type="dxa"/>
            <w:tcBorders>
              <w:top w:val="single" w:sz="4" w:space="0" w:color="auto"/>
              <w:left w:val="nil"/>
              <w:bottom w:val="single" w:sz="4" w:space="0" w:color="auto"/>
              <w:right w:val="single" w:sz="4" w:space="0" w:color="auto"/>
            </w:tcBorders>
            <w:noWrap/>
            <w:vAlign w:val="bottom"/>
            <w:hideMark/>
          </w:tcPr>
          <w:p w14:paraId="417BD5AE" w14:textId="77777777" w:rsidR="00785314" w:rsidRDefault="00785314" w:rsidP="00785314">
            <w:pPr>
              <w:rPr>
                <w:rFonts w:ascii="Calibri" w:eastAsia="Times New Roman" w:hAnsi="Calibri" w:cs="Calibri"/>
                <w:color w:val="000000"/>
              </w:rPr>
            </w:pPr>
          </w:p>
        </w:tc>
      </w:tr>
      <w:tr w:rsidR="00785314" w14:paraId="05265BDB"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DABBF1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0CFF52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Webster Murray</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4FBF059" w14:textId="77777777" w:rsidR="00785314" w:rsidRDefault="00785314" w:rsidP="00785314">
            <w:pP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5040356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Philip Rutledge</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4A4CF380" w14:textId="1428A4C7" w:rsidR="00785314" w:rsidRDefault="005144D8" w:rsidP="00785314">
            <w:pPr>
              <w:spacing w:after="0"/>
              <w:jc w:val="center"/>
              <w:rPr>
                <w:rFonts w:ascii="Calibri" w:eastAsia="Times New Roman" w:hAnsi="Calibri" w:cs="Calibri"/>
                <w:color w:val="000000"/>
              </w:rPr>
            </w:pPr>
            <w:r>
              <w:rPr>
                <w:rFonts w:ascii="Calibri" w:eastAsia="Times New Roman" w:hAnsi="Calibri" w:cs="Calibri"/>
                <w:b/>
                <w:color w:val="000000"/>
              </w:rPr>
              <w:t>X</w:t>
            </w:r>
          </w:p>
        </w:tc>
      </w:tr>
      <w:tr w:rsidR="00785314" w14:paraId="120D1B4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B9E98A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7E5426E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Tonya Frevert</w:t>
            </w:r>
          </w:p>
        </w:tc>
        <w:tc>
          <w:tcPr>
            <w:tcW w:w="915" w:type="dxa"/>
            <w:tcBorders>
              <w:top w:val="single" w:sz="4" w:space="0" w:color="auto"/>
              <w:left w:val="nil"/>
              <w:bottom w:val="single" w:sz="4" w:space="0" w:color="auto"/>
              <w:right w:val="single" w:sz="4" w:space="0" w:color="auto"/>
            </w:tcBorders>
            <w:vAlign w:val="bottom"/>
            <w:hideMark/>
          </w:tcPr>
          <w:p w14:paraId="7D661228"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4FD3946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Dale-Marie Wilson</w:t>
            </w:r>
          </w:p>
        </w:tc>
        <w:tc>
          <w:tcPr>
            <w:tcW w:w="915" w:type="dxa"/>
            <w:tcBorders>
              <w:top w:val="single" w:sz="4" w:space="0" w:color="auto"/>
              <w:left w:val="nil"/>
              <w:bottom w:val="single" w:sz="4" w:space="0" w:color="auto"/>
              <w:right w:val="single" w:sz="4" w:space="0" w:color="auto"/>
            </w:tcBorders>
            <w:noWrap/>
            <w:vAlign w:val="bottom"/>
          </w:tcPr>
          <w:p w14:paraId="02F1D1DF" w14:textId="77777777" w:rsidR="00785314" w:rsidRDefault="00785314" w:rsidP="00785314">
            <w:pPr>
              <w:spacing w:after="0"/>
              <w:jc w:val="center"/>
              <w:rPr>
                <w:rFonts w:ascii="Calibri" w:eastAsia="Times New Roman" w:hAnsi="Calibri" w:cs="Calibri"/>
                <w:color w:val="000000"/>
              </w:rPr>
            </w:pPr>
          </w:p>
        </w:tc>
      </w:tr>
      <w:tr w:rsidR="00785314" w14:paraId="015F3E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BDD10C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DA38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Kelly Anderson</w:t>
            </w:r>
          </w:p>
        </w:tc>
        <w:tc>
          <w:tcPr>
            <w:tcW w:w="915" w:type="dxa"/>
            <w:tcBorders>
              <w:top w:val="single" w:sz="4" w:space="0" w:color="auto"/>
              <w:left w:val="nil"/>
              <w:bottom w:val="single" w:sz="4" w:space="0" w:color="auto"/>
              <w:right w:val="single" w:sz="4" w:space="0" w:color="auto"/>
            </w:tcBorders>
            <w:shd w:val="pct15" w:color="auto" w:fill="auto"/>
            <w:vAlign w:val="bottom"/>
          </w:tcPr>
          <w:p w14:paraId="70C7B01F" w14:textId="7D873F35"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7BC7A0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Shawnee Wakeman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54A2B74F" w14:textId="4890BDFA" w:rsidR="00785314" w:rsidRDefault="00785314" w:rsidP="00785314">
            <w:pPr>
              <w:spacing w:after="0"/>
              <w:jc w:val="center"/>
              <w:rPr>
                <w:rFonts w:ascii="Calibri" w:eastAsia="Times New Roman" w:hAnsi="Calibri" w:cs="Calibri"/>
                <w:b/>
              </w:rPr>
            </w:pPr>
          </w:p>
        </w:tc>
      </w:tr>
      <w:tr w:rsidR="00785314" w14:paraId="67FB3E34"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3DE1DE9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vAlign w:val="bottom"/>
            <w:hideMark/>
          </w:tcPr>
          <w:p w14:paraId="1D259D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Ertunga Ozelkan</w:t>
            </w:r>
          </w:p>
        </w:tc>
        <w:tc>
          <w:tcPr>
            <w:tcW w:w="915" w:type="dxa"/>
            <w:tcBorders>
              <w:top w:val="single" w:sz="4" w:space="0" w:color="auto"/>
              <w:left w:val="nil"/>
              <w:bottom w:val="single" w:sz="4" w:space="0" w:color="auto"/>
              <w:right w:val="single" w:sz="4" w:space="0" w:color="auto"/>
            </w:tcBorders>
            <w:vAlign w:val="bottom"/>
            <w:hideMark/>
          </w:tcPr>
          <w:p w14:paraId="4704F340" w14:textId="77777777" w:rsidR="00785314" w:rsidRDefault="00785314" w:rsidP="00785314">
            <w:pP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23F4A77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Gary Teng</w:t>
            </w:r>
          </w:p>
        </w:tc>
        <w:tc>
          <w:tcPr>
            <w:tcW w:w="915" w:type="dxa"/>
            <w:tcBorders>
              <w:top w:val="single" w:sz="4" w:space="0" w:color="auto"/>
              <w:left w:val="nil"/>
              <w:bottom w:val="single" w:sz="4" w:space="0" w:color="auto"/>
              <w:right w:val="single" w:sz="4" w:space="0" w:color="auto"/>
            </w:tcBorders>
            <w:noWrap/>
            <w:vAlign w:val="bottom"/>
            <w:hideMark/>
          </w:tcPr>
          <w:p w14:paraId="7BC8F8BC" w14:textId="77777777" w:rsidR="00785314" w:rsidRDefault="00785314" w:rsidP="00785314">
            <w:pPr>
              <w:rPr>
                <w:rFonts w:ascii="Calibri" w:eastAsia="Times New Roman" w:hAnsi="Calibri" w:cs="Calibri"/>
                <w:color w:val="000000"/>
              </w:rPr>
            </w:pPr>
          </w:p>
        </w:tc>
      </w:tr>
      <w:tr w:rsidR="00785314" w14:paraId="771BEEA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C8E3F1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6817F66D"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David Fillmore</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A55AAF5"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438C6068"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Mark Pizzato</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B5B42BB" w14:textId="77777777" w:rsidR="00785314" w:rsidRDefault="00785314" w:rsidP="00785314">
            <w:pPr>
              <w:spacing w:after="0" w:line="240" w:lineRule="auto"/>
              <w:jc w:val="center"/>
              <w:rPr>
                <w:rFonts w:ascii="Calibri" w:eastAsia="Times New Roman" w:hAnsi="Calibri" w:cs="Calibri"/>
                <w:b/>
                <w:color w:val="000000"/>
              </w:rPr>
            </w:pPr>
          </w:p>
        </w:tc>
      </w:tr>
      <w:tr w:rsidR="00785314" w14:paraId="71F1C8C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05A04E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1F6DEA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26C848B1" w14:textId="77777777" w:rsidR="00785314" w:rsidRDefault="00785314"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6C9985BD"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Justin Cary</w:t>
            </w:r>
          </w:p>
        </w:tc>
        <w:tc>
          <w:tcPr>
            <w:tcW w:w="915" w:type="dxa"/>
            <w:tcBorders>
              <w:top w:val="single" w:sz="4" w:space="0" w:color="auto"/>
              <w:left w:val="nil"/>
              <w:bottom w:val="single" w:sz="4" w:space="0" w:color="auto"/>
              <w:right w:val="single" w:sz="4" w:space="0" w:color="auto"/>
            </w:tcBorders>
            <w:noWrap/>
            <w:vAlign w:val="bottom"/>
            <w:hideMark/>
          </w:tcPr>
          <w:p w14:paraId="58ACA2E3" w14:textId="77777777" w:rsidR="00785314" w:rsidRDefault="00785314" w:rsidP="00785314">
            <w:pPr>
              <w:rPr>
                <w:rFonts w:ascii="Calibri" w:eastAsia="Times New Roman" w:hAnsi="Calibri" w:cs="Calibri"/>
              </w:rPr>
            </w:pPr>
          </w:p>
        </w:tc>
      </w:tr>
    </w:tbl>
    <w:p w14:paraId="41068959" w14:textId="23B96D23" w:rsidR="00E97F08" w:rsidRDefault="00E97F08"/>
    <w:sectPr w:rsidR="00E9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B7C244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4820"/>
    <w:rsid w:val="000441D5"/>
    <w:rsid w:val="00053FF5"/>
    <w:rsid w:val="00096B39"/>
    <w:rsid w:val="000A04E0"/>
    <w:rsid w:val="000D0822"/>
    <w:rsid w:val="000D1980"/>
    <w:rsid w:val="000E359A"/>
    <w:rsid w:val="001253DA"/>
    <w:rsid w:val="0012576A"/>
    <w:rsid w:val="00132A70"/>
    <w:rsid w:val="00151B63"/>
    <w:rsid w:val="00157162"/>
    <w:rsid w:val="00182B23"/>
    <w:rsid w:val="00197D8D"/>
    <w:rsid w:val="001B0E8D"/>
    <w:rsid w:val="001B5371"/>
    <w:rsid w:val="001E08BC"/>
    <w:rsid w:val="00202555"/>
    <w:rsid w:val="002440B9"/>
    <w:rsid w:val="00256498"/>
    <w:rsid w:val="00266182"/>
    <w:rsid w:val="00267AD7"/>
    <w:rsid w:val="002F27C3"/>
    <w:rsid w:val="002F5DCF"/>
    <w:rsid w:val="003063DB"/>
    <w:rsid w:val="00324C4E"/>
    <w:rsid w:val="00331DBA"/>
    <w:rsid w:val="003337FF"/>
    <w:rsid w:val="00386F0F"/>
    <w:rsid w:val="003B34F5"/>
    <w:rsid w:val="003D61F1"/>
    <w:rsid w:val="003E6132"/>
    <w:rsid w:val="00433CCB"/>
    <w:rsid w:val="00442402"/>
    <w:rsid w:val="00463124"/>
    <w:rsid w:val="0046354A"/>
    <w:rsid w:val="004A1BDA"/>
    <w:rsid w:val="004A5A2C"/>
    <w:rsid w:val="004B5218"/>
    <w:rsid w:val="004E66B7"/>
    <w:rsid w:val="004F7E4C"/>
    <w:rsid w:val="005111A2"/>
    <w:rsid w:val="00511AB3"/>
    <w:rsid w:val="005144D8"/>
    <w:rsid w:val="005339D0"/>
    <w:rsid w:val="00535E52"/>
    <w:rsid w:val="00560300"/>
    <w:rsid w:val="00584DA1"/>
    <w:rsid w:val="00593F0D"/>
    <w:rsid w:val="005E620F"/>
    <w:rsid w:val="005F4F11"/>
    <w:rsid w:val="00660E27"/>
    <w:rsid w:val="00662E9A"/>
    <w:rsid w:val="00692E05"/>
    <w:rsid w:val="006B3A33"/>
    <w:rsid w:val="006C42C0"/>
    <w:rsid w:val="006D103D"/>
    <w:rsid w:val="006D1D23"/>
    <w:rsid w:val="006E1CA6"/>
    <w:rsid w:val="0070019E"/>
    <w:rsid w:val="00723D81"/>
    <w:rsid w:val="00755E08"/>
    <w:rsid w:val="0078092D"/>
    <w:rsid w:val="007812B5"/>
    <w:rsid w:val="0078158C"/>
    <w:rsid w:val="00785314"/>
    <w:rsid w:val="007C5DAA"/>
    <w:rsid w:val="00802ACD"/>
    <w:rsid w:val="0084348D"/>
    <w:rsid w:val="008570F5"/>
    <w:rsid w:val="009838AC"/>
    <w:rsid w:val="009844F9"/>
    <w:rsid w:val="009B0C78"/>
    <w:rsid w:val="009C0B45"/>
    <w:rsid w:val="009C7732"/>
    <w:rsid w:val="00A06859"/>
    <w:rsid w:val="00A10B78"/>
    <w:rsid w:val="00A540C2"/>
    <w:rsid w:val="00A562FC"/>
    <w:rsid w:val="00A76B89"/>
    <w:rsid w:val="00AA6421"/>
    <w:rsid w:val="00AB56B8"/>
    <w:rsid w:val="00B03713"/>
    <w:rsid w:val="00B146A6"/>
    <w:rsid w:val="00B171DE"/>
    <w:rsid w:val="00B2159A"/>
    <w:rsid w:val="00B478D7"/>
    <w:rsid w:val="00B50235"/>
    <w:rsid w:val="00B543E6"/>
    <w:rsid w:val="00B72899"/>
    <w:rsid w:val="00BB4947"/>
    <w:rsid w:val="00BC354F"/>
    <w:rsid w:val="00BE31E1"/>
    <w:rsid w:val="00BF3C41"/>
    <w:rsid w:val="00C03E36"/>
    <w:rsid w:val="00C22973"/>
    <w:rsid w:val="00C46F6E"/>
    <w:rsid w:val="00C54A46"/>
    <w:rsid w:val="00C64BAD"/>
    <w:rsid w:val="00C66C82"/>
    <w:rsid w:val="00C75E5A"/>
    <w:rsid w:val="00C873C7"/>
    <w:rsid w:val="00C97314"/>
    <w:rsid w:val="00CA0825"/>
    <w:rsid w:val="00CA1288"/>
    <w:rsid w:val="00CC4164"/>
    <w:rsid w:val="00CC59CF"/>
    <w:rsid w:val="00CF647F"/>
    <w:rsid w:val="00D058AD"/>
    <w:rsid w:val="00D35F16"/>
    <w:rsid w:val="00D36C9F"/>
    <w:rsid w:val="00D45CA1"/>
    <w:rsid w:val="00D74836"/>
    <w:rsid w:val="00DC3A69"/>
    <w:rsid w:val="00DC740B"/>
    <w:rsid w:val="00DE2A69"/>
    <w:rsid w:val="00DE5E14"/>
    <w:rsid w:val="00E009DE"/>
    <w:rsid w:val="00E43598"/>
    <w:rsid w:val="00E84A54"/>
    <w:rsid w:val="00E97F08"/>
    <w:rsid w:val="00EE0836"/>
    <w:rsid w:val="00F16BB8"/>
    <w:rsid w:val="00F542D2"/>
    <w:rsid w:val="00F74E4B"/>
    <w:rsid w:val="00FA6A08"/>
    <w:rsid w:val="00FC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7</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43</cp:revision>
  <dcterms:created xsi:type="dcterms:W3CDTF">2020-04-24T12:48:00Z</dcterms:created>
  <dcterms:modified xsi:type="dcterms:W3CDTF">2020-09-14T13:25:00Z</dcterms:modified>
</cp:coreProperties>
</file>